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30" w:rsidRDefault="004C6C30" w:rsidP="004C6C30">
      <w:pPr>
        <w:jc w:val="center"/>
        <w:rPr>
          <w:rFonts w:ascii="Bookman Old Style" w:hAnsi="Bookman Old Style"/>
          <w:b/>
          <w:sz w:val="28"/>
          <w:szCs w:val="28"/>
        </w:rPr>
      </w:pPr>
      <w:r w:rsidRPr="00734C92">
        <w:rPr>
          <w:rFonts w:ascii="Bookman Old Style" w:hAnsi="Bookman Old Style"/>
          <w:b/>
          <w:sz w:val="28"/>
          <w:szCs w:val="28"/>
        </w:rPr>
        <w:t xml:space="preserve">Paroisse </w:t>
      </w:r>
      <w:r>
        <w:rPr>
          <w:rFonts w:ascii="Bookman Old Style" w:hAnsi="Bookman Old Style"/>
          <w:b/>
          <w:sz w:val="28"/>
          <w:szCs w:val="28"/>
        </w:rPr>
        <w:t>Notre Dame de la Roya</w:t>
      </w:r>
    </w:p>
    <w:p w:rsidR="004C6C30" w:rsidRPr="00734C92" w:rsidRDefault="004C6C30" w:rsidP="004C6C30">
      <w:pPr>
        <w:jc w:val="center"/>
        <w:rPr>
          <w:rFonts w:ascii="Bookman Old Style" w:hAnsi="Bookman Old Style"/>
          <w:b/>
          <w:sz w:val="28"/>
          <w:szCs w:val="28"/>
        </w:rPr>
      </w:pPr>
      <w:r w:rsidRPr="00734C92">
        <w:rPr>
          <w:rFonts w:ascii="Bookman Old Style" w:hAnsi="Bookman Old Style"/>
          <w:b/>
          <w:sz w:val="28"/>
          <w:szCs w:val="28"/>
        </w:rPr>
        <w:t>15° dimanche ordinaire B</w:t>
      </w:r>
    </w:p>
    <w:p w:rsidR="004C6C30" w:rsidRPr="00734C92" w:rsidRDefault="004C6C30" w:rsidP="004C6C30">
      <w:pPr>
        <w:rPr>
          <w:b/>
          <w:sz w:val="28"/>
          <w:szCs w:val="28"/>
          <w:u w:val="single"/>
        </w:rPr>
      </w:pPr>
    </w:p>
    <w:p w:rsidR="004C6C30" w:rsidRPr="00734C92" w:rsidRDefault="004C6C30" w:rsidP="004C6C30">
      <w:pPr>
        <w:rPr>
          <w:rFonts w:ascii="Bookman Old Style" w:hAnsi="Bookman Old Style"/>
          <w:b/>
          <w:sz w:val="28"/>
          <w:szCs w:val="28"/>
        </w:rPr>
      </w:pPr>
      <w:r w:rsidRPr="00734C92">
        <w:rPr>
          <w:rFonts w:ascii="Bookman Old Style" w:hAnsi="Bookman Old Style"/>
          <w:b/>
          <w:sz w:val="28"/>
          <w:szCs w:val="28"/>
        </w:rPr>
        <w:t xml:space="preserve">Messe du Peuple de Dieu </w:t>
      </w:r>
      <w:r w:rsidRPr="00734C92">
        <w:rPr>
          <w:rFonts w:ascii="Bookman Old Style" w:hAnsi="Bookman Old Style"/>
          <w:i/>
          <w:sz w:val="28"/>
          <w:szCs w:val="28"/>
        </w:rPr>
        <w:t>AL 597</w:t>
      </w:r>
    </w:p>
    <w:p w:rsidR="004C6C30" w:rsidRPr="00734C92" w:rsidRDefault="004C6C30" w:rsidP="004C6C30">
      <w:pPr>
        <w:rPr>
          <w:rFonts w:ascii="Bookman Old Style" w:hAnsi="Bookman Old Style"/>
          <w:b/>
          <w:sz w:val="28"/>
          <w:szCs w:val="28"/>
        </w:rPr>
      </w:pPr>
      <w:r w:rsidRPr="00734C92">
        <w:rPr>
          <w:rFonts w:ascii="Bookman Old Style" w:hAnsi="Bookman Old Style"/>
          <w:b/>
          <w:sz w:val="28"/>
          <w:szCs w:val="28"/>
          <w:u w:val="single"/>
        </w:rPr>
        <w:t>Chant d’entrée :</w:t>
      </w:r>
      <w:r w:rsidRPr="00734C92">
        <w:rPr>
          <w:rFonts w:ascii="Bookman Old Style" w:hAnsi="Bookman Old Style"/>
          <w:sz w:val="28"/>
          <w:szCs w:val="28"/>
          <w:u w:val="single"/>
        </w:rPr>
        <w:t xml:space="preserve"> </w:t>
      </w:r>
      <w:r w:rsidRPr="00734C92">
        <w:rPr>
          <w:rFonts w:ascii="Bookman Old Style" w:hAnsi="Bookman Old Style"/>
          <w:b/>
          <w:sz w:val="28"/>
          <w:szCs w:val="28"/>
        </w:rPr>
        <w:t xml:space="preserve">JE VOUS AI CHOISIS </w:t>
      </w:r>
      <w:r w:rsidRPr="00734C92">
        <w:rPr>
          <w:rFonts w:ascii="Bookman Old Style" w:hAnsi="Bookman Old Style"/>
          <w:i/>
          <w:sz w:val="28"/>
          <w:szCs w:val="28"/>
        </w:rPr>
        <w:t>I</w:t>
      </w:r>
    </w:p>
    <w:p w:rsidR="004C6C30" w:rsidRPr="00734C92" w:rsidRDefault="004C6C30" w:rsidP="004C6C30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i/>
          <w:sz w:val="28"/>
          <w:szCs w:val="28"/>
        </w:rPr>
      </w:pPr>
    </w:p>
    <w:p w:rsidR="004C6C30" w:rsidRPr="00734C92" w:rsidRDefault="004C6C30" w:rsidP="004C6C30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  <w:sz w:val="28"/>
          <w:szCs w:val="28"/>
        </w:rPr>
      </w:pPr>
      <w:r w:rsidRPr="00734C92">
        <w:rPr>
          <w:rFonts w:ascii="Bookman Old Style" w:hAnsi="Bookman Old Style"/>
          <w:b/>
          <w:bCs/>
          <w:color w:val="000000"/>
          <w:sz w:val="28"/>
          <w:szCs w:val="28"/>
        </w:rPr>
        <w:t>Accueil :</w:t>
      </w:r>
      <w:r w:rsidRPr="00734C92">
        <w:rPr>
          <w:rFonts w:ascii="Bookman Old Style" w:hAnsi="Bookman Old Style" w:cs="Arial"/>
          <w:b/>
          <w:bCs/>
          <w:color w:val="000000"/>
          <w:sz w:val="28"/>
          <w:szCs w:val="28"/>
          <w:lang w:eastAsia="pl-PL"/>
        </w:rPr>
        <w:t xml:space="preserve"> </w:t>
      </w:r>
      <w:r w:rsidRPr="00734C92">
        <w:rPr>
          <w:rFonts w:ascii="Bookman Old Style" w:hAnsi="Bookman Old Style" w:cs="Arial"/>
          <w:bCs/>
          <w:color w:val="000000"/>
          <w:sz w:val="28"/>
          <w:szCs w:val="28"/>
          <w:lang w:eastAsia="pl-PL"/>
        </w:rPr>
        <w:t>Envoyés deux par deux, les disciples apprennent le « métier » d’apôtre : simplicité, humilité, mais aussi exigence et lucidité. À la suite du Christ, nous aussi nous avons à reprendre, à notre manière, dans nos « maisons », l’annonce de la Bonne Nouvelle d’un Dieu qui sauve.</w:t>
      </w:r>
    </w:p>
    <w:p w:rsidR="004C6C30" w:rsidRPr="00734C92" w:rsidRDefault="004C6C30" w:rsidP="004C6C30">
      <w:pPr>
        <w:jc w:val="both"/>
        <w:rPr>
          <w:rFonts w:ascii="Bookman Old Style" w:hAnsi="Bookman Old Style"/>
          <w:sz w:val="28"/>
          <w:szCs w:val="28"/>
        </w:rPr>
      </w:pPr>
    </w:p>
    <w:p w:rsidR="004C6C30" w:rsidRPr="00734C92" w:rsidRDefault="004C6C30" w:rsidP="004C6C30">
      <w:pPr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8"/>
        </w:rPr>
      </w:pPr>
      <w:r w:rsidRPr="00734C92">
        <w:rPr>
          <w:rFonts w:ascii="Bookman Old Style" w:hAnsi="Bookman Old Style"/>
          <w:b/>
          <w:bCs/>
          <w:sz w:val="28"/>
          <w:szCs w:val="28"/>
          <w:u w:val="single"/>
        </w:rPr>
        <w:t>Prière pénitentielle</w:t>
      </w:r>
      <w:r w:rsidRPr="00734C92">
        <w:rPr>
          <w:rFonts w:ascii="Bookman Old Style" w:hAnsi="Bookman Old Style"/>
          <w:sz w:val="28"/>
          <w:szCs w:val="28"/>
        </w:rPr>
        <w:t> </w:t>
      </w:r>
      <w:r w:rsidRPr="00734C92">
        <w:rPr>
          <w:rFonts w:ascii="Bookman Old Style" w:hAnsi="Bookman Old Style"/>
          <w:b/>
          <w:sz w:val="28"/>
          <w:szCs w:val="28"/>
        </w:rPr>
        <w:t>:</w:t>
      </w:r>
      <w:r w:rsidRPr="00734C92">
        <w:rPr>
          <w:rFonts w:ascii="Bookman Old Style" w:hAnsi="Bookman Old Style"/>
          <w:sz w:val="28"/>
          <w:szCs w:val="28"/>
        </w:rPr>
        <w:t xml:space="preserve"> </w:t>
      </w:r>
    </w:p>
    <w:p w:rsidR="004C6C30" w:rsidRPr="00734C92" w:rsidRDefault="004C6C30" w:rsidP="004C6C30">
      <w:pPr>
        <w:jc w:val="both"/>
        <w:rPr>
          <w:rFonts w:ascii="Bookman Old Style" w:hAnsi="Bookman Old Style"/>
          <w:sz w:val="28"/>
          <w:szCs w:val="28"/>
        </w:rPr>
      </w:pPr>
      <w:r w:rsidRPr="00734C92">
        <w:rPr>
          <w:rFonts w:ascii="Bookman Old Style" w:hAnsi="Bookman Old Style" w:cs="Humanist521BT-LightItalic"/>
          <w:b/>
          <w:i/>
          <w:sz w:val="28"/>
          <w:szCs w:val="28"/>
        </w:rPr>
        <w:t>Prêtre :</w:t>
      </w:r>
      <w:r w:rsidRPr="00734C92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 w:rsidRPr="00734C92">
        <w:rPr>
          <w:rFonts w:ascii="Bookman Old Style" w:hAnsi="Bookman Old Style" w:cs="Goudy"/>
          <w:iCs/>
          <w:sz w:val="28"/>
          <w:szCs w:val="28"/>
          <w:lang w:eastAsia="pl-PL"/>
        </w:rPr>
        <w:t xml:space="preserve">Notre désir d’aller témoigner de l’amour du Christ est grand. Qu’il nous lave de nos fautes, et qu’il purifie nos </w:t>
      </w:r>
      <w:proofErr w:type="spellStart"/>
      <w:r w:rsidRPr="00734C92">
        <w:rPr>
          <w:rFonts w:ascii="Bookman Old Style" w:hAnsi="Bookman Old Style" w:cs="Goudy"/>
          <w:iCs/>
          <w:sz w:val="28"/>
          <w:szCs w:val="28"/>
          <w:lang w:eastAsia="pl-PL"/>
        </w:rPr>
        <w:t>coeurs</w:t>
      </w:r>
      <w:proofErr w:type="spellEnd"/>
      <w:r w:rsidRPr="00734C92">
        <w:rPr>
          <w:rFonts w:ascii="Bookman Old Style" w:hAnsi="Bookman Old Style" w:cs="Goudy"/>
          <w:iCs/>
          <w:sz w:val="28"/>
          <w:szCs w:val="28"/>
          <w:lang w:eastAsia="pl-PL"/>
        </w:rPr>
        <w:t xml:space="preserve">. </w:t>
      </w:r>
      <w:r w:rsidRPr="00734C92">
        <w:rPr>
          <w:rFonts w:ascii="Bookman Old Style" w:hAnsi="Bookman Old Style"/>
          <w:i/>
          <w:sz w:val="28"/>
          <w:szCs w:val="28"/>
        </w:rPr>
        <w:t>(brève pause en silence)</w:t>
      </w:r>
    </w:p>
    <w:p w:rsidR="004C6C30" w:rsidRPr="00734C92" w:rsidRDefault="004C6C30" w:rsidP="004C6C30">
      <w:pPr>
        <w:numPr>
          <w:ilvl w:val="0"/>
          <w:numId w:val="2"/>
        </w:numPr>
        <w:jc w:val="both"/>
        <w:rPr>
          <w:rFonts w:ascii="Bookman Old Style" w:hAnsi="Bookman Old Style" w:cs="Goudy"/>
          <w:iCs/>
          <w:sz w:val="28"/>
          <w:szCs w:val="28"/>
          <w:lang w:eastAsia="pl-PL"/>
        </w:rPr>
      </w:pPr>
      <w:r w:rsidRPr="00734C92">
        <w:rPr>
          <w:rFonts w:ascii="Bookman Old Style" w:hAnsi="Bookman Old Style" w:cs="Humanist521BT-LightItalic"/>
          <w:b/>
          <w:i/>
          <w:sz w:val="28"/>
          <w:szCs w:val="28"/>
        </w:rPr>
        <w:t>Prêtre :</w:t>
      </w:r>
      <w:r w:rsidRPr="00734C92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 w:rsidRPr="00734C92">
        <w:rPr>
          <w:rFonts w:ascii="Bookman Old Style" w:hAnsi="Bookman Old Style" w:cs="Goudy"/>
          <w:iCs/>
          <w:sz w:val="28"/>
          <w:szCs w:val="28"/>
          <w:lang w:eastAsia="pl-PL"/>
        </w:rPr>
        <w:t>Seigneur Jésus, tu nous veux libres. Viens au secours de nos manques d’amour !</w:t>
      </w:r>
    </w:p>
    <w:p w:rsidR="004C6C30" w:rsidRPr="00734C92" w:rsidRDefault="004C6C30" w:rsidP="004C6C30">
      <w:pPr>
        <w:jc w:val="both"/>
        <w:rPr>
          <w:rFonts w:ascii="Bookman Old Style" w:hAnsi="Bookman Old Style" w:cs="Arial"/>
          <w:b/>
          <w:bCs/>
          <w:i/>
          <w:iCs/>
          <w:sz w:val="28"/>
          <w:szCs w:val="28"/>
        </w:rPr>
      </w:pPr>
      <w:r w:rsidRPr="00734C92">
        <w:rPr>
          <w:rFonts w:ascii="Bookman Old Style" w:hAnsi="Bookman Old Style"/>
          <w:b/>
          <w:i/>
          <w:sz w:val="28"/>
          <w:szCs w:val="28"/>
        </w:rPr>
        <w:t>Animateur chante :</w:t>
      </w:r>
      <w:r w:rsidRPr="00734C92">
        <w:rPr>
          <w:rFonts w:ascii="Bookman Old Style" w:hAnsi="Bookman Old Style"/>
          <w:sz w:val="28"/>
          <w:szCs w:val="28"/>
        </w:rPr>
        <w:t xml:space="preserve"> </w:t>
      </w:r>
      <w:r w:rsidRPr="00734C92">
        <w:rPr>
          <w:rFonts w:ascii="Bookman Old Style" w:hAnsi="Bookman Old Style" w:cs="Arial"/>
          <w:b/>
          <w:bCs/>
          <w:i/>
          <w:iCs/>
          <w:sz w:val="28"/>
          <w:szCs w:val="28"/>
        </w:rPr>
        <w:t>— Seigneur, prends pitié de nous.</w:t>
      </w:r>
    </w:p>
    <w:p w:rsidR="004C6C30" w:rsidRPr="00734C92" w:rsidRDefault="004C6C30" w:rsidP="004C6C30">
      <w:pPr>
        <w:numPr>
          <w:ilvl w:val="0"/>
          <w:numId w:val="2"/>
        </w:numPr>
        <w:jc w:val="both"/>
        <w:rPr>
          <w:rFonts w:ascii="Bookman Old Style" w:hAnsi="Bookman Old Style" w:cs="Goudy"/>
          <w:iCs/>
          <w:sz w:val="28"/>
          <w:szCs w:val="28"/>
          <w:lang w:eastAsia="pl-PL"/>
        </w:rPr>
      </w:pPr>
      <w:r w:rsidRPr="00734C92">
        <w:rPr>
          <w:rFonts w:ascii="Bookman Old Style" w:hAnsi="Bookman Old Style" w:cs="Humanist521BT-LightItalic"/>
          <w:b/>
          <w:i/>
          <w:sz w:val="28"/>
          <w:szCs w:val="28"/>
        </w:rPr>
        <w:t>Prêtre :</w:t>
      </w:r>
      <w:r w:rsidRPr="00734C92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 w:rsidRPr="00734C92">
        <w:rPr>
          <w:rFonts w:ascii="Bookman Old Style" w:hAnsi="Bookman Old Style" w:cs="Goudy"/>
          <w:iCs/>
          <w:sz w:val="28"/>
          <w:szCs w:val="28"/>
          <w:lang w:eastAsia="pl-PL"/>
        </w:rPr>
        <w:t>Ô Christ, ton amour nous saisit. Viens au secours de nos manques de foi !</w:t>
      </w:r>
    </w:p>
    <w:p w:rsidR="004C6C30" w:rsidRPr="00734C92" w:rsidRDefault="004C6C30" w:rsidP="004C6C30">
      <w:pPr>
        <w:jc w:val="both"/>
        <w:rPr>
          <w:rFonts w:ascii="Bookman Old Style" w:hAnsi="Bookman Old Style" w:cs="Arial"/>
          <w:b/>
          <w:bCs/>
          <w:i/>
          <w:iCs/>
          <w:sz w:val="28"/>
          <w:szCs w:val="28"/>
        </w:rPr>
      </w:pPr>
      <w:r w:rsidRPr="00734C92">
        <w:rPr>
          <w:rFonts w:ascii="Bookman Old Style" w:hAnsi="Bookman Old Style"/>
          <w:b/>
          <w:i/>
          <w:sz w:val="28"/>
          <w:szCs w:val="28"/>
        </w:rPr>
        <w:t>Animateur chante :</w:t>
      </w:r>
      <w:r w:rsidRPr="00734C92">
        <w:rPr>
          <w:rFonts w:ascii="Bookman Old Style" w:hAnsi="Bookman Old Style"/>
          <w:sz w:val="28"/>
          <w:szCs w:val="28"/>
        </w:rPr>
        <w:t xml:space="preserve"> </w:t>
      </w:r>
      <w:r w:rsidRPr="00734C92">
        <w:rPr>
          <w:rFonts w:ascii="Bookman Old Style" w:hAnsi="Bookman Old Style" w:cs="Arial"/>
          <w:b/>
          <w:bCs/>
          <w:i/>
          <w:iCs/>
          <w:sz w:val="28"/>
          <w:szCs w:val="28"/>
        </w:rPr>
        <w:t>—</w:t>
      </w:r>
      <w:r w:rsidRPr="00734C92">
        <w:rPr>
          <w:rFonts w:ascii="Bookman Old Style" w:hAnsi="Bookman Old Style"/>
          <w:b/>
          <w:i/>
          <w:sz w:val="28"/>
          <w:szCs w:val="28"/>
        </w:rPr>
        <w:t xml:space="preserve"> Ô Christ,</w:t>
      </w:r>
      <w:r w:rsidRPr="00734C92">
        <w:rPr>
          <w:rFonts w:ascii="Bookman Old Style" w:hAnsi="Bookman Old Style" w:cs="Arial"/>
          <w:b/>
          <w:bCs/>
          <w:i/>
          <w:iCs/>
          <w:sz w:val="28"/>
          <w:szCs w:val="28"/>
        </w:rPr>
        <w:t xml:space="preserve"> prends pitié de nous.</w:t>
      </w:r>
    </w:p>
    <w:p w:rsidR="004C6C30" w:rsidRPr="00734C92" w:rsidRDefault="004C6C30" w:rsidP="004C6C30">
      <w:pPr>
        <w:numPr>
          <w:ilvl w:val="0"/>
          <w:numId w:val="2"/>
        </w:numPr>
        <w:jc w:val="both"/>
        <w:rPr>
          <w:rFonts w:ascii="Bookman Old Style" w:hAnsi="Bookman Old Style" w:cs="Goudy"/>
          <w:iCs/>
          <w:sz w:val="28"/>
          <w:szCs w:val="28"/>
          <w:lang w:eastAsia="pl-PL"/>
        </w:rPr>
      </w:pPr>
      <w:r w:rsidRPr="00734C92">
        <w:rPr>
          <w:rFonts w:ascii="Bookman Old Style" w:hAnsi="Bookman Old Style" w:cs="Humanist521BT-LightItalic"/>
          <w:b/>
          <w:i/>
          <w:sz w:val="28"/>
          <w:szCs w:val="28"/>
        </w:rPr>
        <w:t>Prêtre :</w:t>
      </w:r>
      <w:r w:rsidRPr="00734C92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 w:rsidRPr="00734C92">
        <w:rPr>
          <w:rFonts w:ascii="Bookman Old Style" w:hAnsi="Bookman Old Style" w:cs="Goudy"/>
          <w:iCs/>
          <w:sz w:val="28"/>
          <w:szCs w:val="28"/>
          <w:lang w:eastAsia="pl-PL"/>
        </w:rPr>
        <w:t>Seigneur, tu nous as choisis. Viens au secours de nos manques de courage !</w:t>
      </w:r>
    </w:p>
    <w:p w:rsidR="004C6C30" w:rsidRPr="00734C92" w:rsidRDefault="004C6C30" w:rsidP="004C6C30">
      <w:pPr>
        <w:jc w:val="both"/>
        <w:rPr>
          <w:rFonts w:ascii="Bookman Old Style" w:hAnsi="Bookman Old Style" w:cs="Arial"/>
          <w:b/>
          <w:bCs/>
          <w:i/>
          <w:iCs/>
          <w:sz w:val="28"/>
          <w:szCs w:val="28"/>
        </w:rPr>
      </w:pPr>
      <w:r w:rsidRPr="00734C92">
        <w:rPr>
          <w:rFonts w:ascii="Bookman Old Style" w:hAnsi="Bookman Old Style"/>
          <w:b/>
          <w:i/>
          <w:sz w:val="28"/>
          <w:szCs w:val="28"/>
        </w:rPr>
        <w:t>Animateur chante :</w:t>
      </w:r>
      <w:r w:rsidRPr="00734C92">
        <w:rPr>
          <w:rFonts w:ascii="Bookman Old Style" w:hAnsi="Bookman Old Style"/>
          <w:sz w:val="28"/>
          <w:szCs w:val="28"/>
        </w:rPr>
        <w:t xml:space="preserve"> </w:t>
      </w:r>
      <w:r w:rsidRPr="00734C92">
        <w:rPr>
          <w:rFonts w:ascii="Bookman Old Style" w:hAnsi="Bookman Old Style" w:cs="Arial"/>
          <w:b/>
          <w:bCs/>
          <w:i/>
          <w:iCs/>
          <w:sz w:val="28"/>
          <w:szCs w:val="28"/>
        </w:rPr>
        <w:t>— Seigneur, prends pitié de nous.</w:t>
      </w:r>
    </w:p>
    <w:p w:rsidR="004C6C30" w:rsidRPr="00734C92" w:rsidRDefault="004C6C30" w:rsidP="004C6C30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734C92">
        <w:rPr>
          <w:rFonts w:ascii="Bookman Old Style" w:hAnsi="Bookman Old Style" w:cs="Humanist521BT-LightItalic"/>
          <w:b/>
          <w:i/>
          <w:sz w:val="28"/>
          <w:szCs w:val="28"/>
        </w:rPr>
        <w:t>Prêtre :</w:t>
      </w:r>
      <w:r w:rsidRPr="00734C92">
        <w:rPr>
          <w:rFonts w:ascii="Bookman Old Style" w:hAnsi="Bookman Old Style"/>
          <w:iCs/>
          <w:color w:val="000000"/>
          <w:sz w:val="28"/>
          <w:szCs w:val="28"/>
        </w:rPr>
        <w:t xml:space="preserve"> </w:t>
      </w:r>
      <w:r w:rsidRPr="00734C92">
        <w:rPr>
          <w:rFonts w:ascii="Bookman Old Style" w:hAnsi="Bookman Old Style"/>
          <w:sz w:val="28"/>
          <w:szCs w:val="28"/>
        </w:rPr>
        <w:t>Que Dieu tout-puissant …</w:t>
      </w:r>
    </w:p>
    <w:p w:rsidR="004C6C30" w:rsidRPr="00734C92" w:rsidRDefault="004C6C30" w:rsidP="004C6C30">
      <w:pPr>
        <w:jc w:val="both"/>
        <w:rPr>
          <w:rFonts w:ascii="Bookman Old Style" w:hAnsi="Bookman Old Style"/>
          <w:sz w:val="28"/>
          <w:szCs w:val="28"/>
        </w:rPr>
      </w:pPr>
      <w:r w:rsidRPr="00734C92">
        <w:rPr>
          <w:rFonts w:ascii="Bookman Old Style" w:hAnsi="Bookman Old Style"/>
          <w:sz w:val="28"/>
          <w:szCs w:val="28"/>
        </w:rPr>
        <w:t xml:space="preserve"> </w:t>
      </w:r>
    </w:p>
    <w:p w:rsidR="004C6C30" w:rsidRPr="00734C92" w:rsidRDefault="004C6C30" w:rsidP="004C6C30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8"/>
          <w:szCs w:val="28"/>
        </w:rPr>
      </w:pPr>
      <w:r w:rsidRPr="00734C92">
        <w:rPr>
          <w:rFonts w:ascii="Bookman Old Style" w:hAnsi="Bookman Old Style"/>
          <w:b/>
          <w:i/>
          <w:sz w:val="28"/>
          <w:szCs w:val="28"/>
        </w:rPr>
        <w:t>Animateur chante :</w:t>
      </w:r>
      <w:r w:rsidRPr="00734C92">
        <w:rPr>
          <w:rFonts w:ascii="Bookman Old Style" w:hAnsi="Bookman Old Style"/>
          <w:sz w:val="28"/>
          <w:szCs w:val="28"/>
        </w:rPr>
        <w:t xml:space="preserve"> </w:t>
      </w:r>
      <w:r w:rsidRPr="00734C92">
        <w:rPr>
          <w:rFonts w:ascii="Bookman Old Style" w:hAnsi="Bookman Old Style"/>
          <w:i/>
          <w:sz w:val="28"/>
          <w:szCs w:val="28"/>
        </w:rPr>
        <w:t>Gloria...</w:t>
      </w:r>
    </w:p>
    <w:p w:rsidR="004C6C30" w:rsidRPr="00734C92" w:rsidRDefault="004C6C30" w:rsidP="004C6C30">
      <w:pPr>
        <w:autoSpaceDE w:val="0"/>
        <w:autoSpaceDN w:val="0"/>
        <w:adjustRightInd w:val="0"/>
        <w:jc w:val="both"/>
        <w:rPr>
          <w:rFonts w:ascii="Bookman Old Style" w:hAnsi="Bookman Old Style"/>
          <w:i/>
          <w:sz w:val="28"/>
          <w:szCs w:val="28"/>
        </w:rPr>
      </w:pPr>
    </w:p>
    <w:p w:rsidR="004C6C30" w:rsidRPr="00734C92" w:rsidRDefault="004C6C30" w:rsidP="004C6C30">
      <w:pPr>
        <w:tabs>
          <w:tab w:val="left" w:pos="720"/>
        </w:tabs>
        <w:jc w:val="both"/>
        <w:rPr>
          <w:rFonts w:ascii="Bookman Old Style" w:hAnsi="Bookman Old Style"/>
          <w:b/>
          <w:sz w:val="28"/>
          <w:szCs w:val="28"/>
        </w:rPr>
      </w:pPr>
      <w:r w:rsidRPr="00734C92">
        <w:rPr>
          <w:rFonts w:ascii="Bookman Old Style" w:hAnsi="Bookman Old Style"/>
          <w:b/>
          <w:sz w:val="28"/>
          <w:szCs w:val="28"/>
          <w:u w:val="single"/>
        </w:rPr>
        <w:t>Psaume</w:t>
      </w:r>
      <w:r w:rsidRPr="00734C92">
        <w:rPr>
          <w:rFonts w:ascii="Bookman Old Style" w:hAnsi="Bookman Old Style"/>
          <w:b/>
          <w:sz w:val="28"/>
          <w:szCs w:val="28"/>
        </w:rPr>
        <w:t xml:space="preserve"> 84</w:t>
      </w:r>
    </w:p>
    <w:p w:rsidR="004C6C30" w:rsidRPr="00A80B21" w:rsidRDefault="004C6C30" w:rsidP="004C6C30">
      <w:pPr>
        <w:tabs>
          <w:tab w:val="left" w:pos="720"/>
        </w:tabs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6475730" cy="1590040"/>
            <wp:effectExtent l="1905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30" w:rsidRPr="00A80B21" w:rsidRDefault="004C6C30" w:rsidP="004C6C30">
      <w:pPr>
        <w:autoSpaceDE w:val="0"/>
        <w:autoSpaceDN w:val="0"/>
        <w:adjustRightInd w:val="0"/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</w:pPr>
    </w:p>
    <w:p w:rsidR="004C6C30" w:rsidRPr="00A80B21" w:rsidRDefault="004C6C30" w:rsidP="004C6C30">
      <w:pPr>
        <w:autoSpaceDE w:val="0"/>
        <w:autoSpaceDN w:val="0"/>
        <w:adjustRightInd w:val="0"/>
        <w:ind w:left="2124"/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</w:pPr>
      <w:r>
        <w:rPr>
          <w:rFonts w:ascii="Bookman Old Style" w:hAnsi="Bookman Old Style" w:cs="FarnhamDisplay-Light"/>
          <w:b/>
          <w:color w:val="000000"/>
          <w:sz w:val="28"/>
          <w:szCs w:val="28"/>
          <w:lang w:eastAsia="pl-PL"/>
        </w:rPr>
        <w:t xml:space="preserve">1. </w:t>
      </w: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J’écoute : que dir</w:t>
      </w:r>
      <w:r w:rsidRPr="00A80B21">
        <w:rPr>
          <w:rFonts w:ascii="Bookman Old Style" w:hAnsi="Bookman Old Style" w:cs="FarnhamDisplay-Medium"/>
          <w:b/>
          <w:color w:val="000000"/>
          <w:sz w:val="28"/>
          <w:szCs w:val="28"/>
          <w:lang w:eastAsia="pl-PL"/>
        </w:rPr>
        <w:t>a</w:t>
      </w:r>
      <w:r w:rsidRPr="00A80B21">
        <w:rPr>
          <w:rFonts w:ascii="Bookman Old Style" w:hAnsi="Bookman Old Style" w:cs="FarnhamDisplay-Medium"/>
          <w:color w:val="000000"/>
          <w:sz w:val="28"/>
          <w:szCs w:val="28"/>
          <w:lang w:eastAsia="pl-PL"/>
        </w:rPr>
        <w:t xml:space="preserve"> </w:t>
      </w: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le Seigneur Dieu ?</w:t>
      </w:r>
    </w:p>
    <w:p w:rsidR="004C6C30" w:rsidRPr="00A80B21" w:rsidRDefault="004C6C30" w:rsidP="004C6C30">
      <w:pPr>
        <w:autoSpaceDE w:val="0"/>
        <w:autoSpaceDN w:val="0"/>
        <w:adjustRightInd w:val="0"/>
        <w:ind w:left="2124"/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</w:pP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Ce qu’il dit, c’est la p</w:t>
      </w:r>
      <w:r w:rsidRPr="00A80B21">
        <w:rPr>
          <w:rFonts w:ascii="Bookman Old Style" w:hAnsi="Bookman Old Style" w:cs="FarnhamDisplay-Medium"/>
          <w:b/>
          <w:color w:val="000000"/>
          <w:sz w:val="28"/>
          <w:szCs w:val="28"/>
          <w:lang w:eastAsia="pl-PL"/>
        </w:rPr>
        <w:t>a</w:t>
      </w: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ix pour son peuple.</w:t>
      </w:r>
    </w:p>
    <w:p w:rsidR="004C6C30" w:rsidRPr="00A80B21" w:rsidRDefault="004C6C30" w:rsidP="004C6C30">
      <w:pPr>
        <w:autoSpaceDE w:val="0"/>
        <w:autoSpaceDN w:val="0"/>
        <w:adjustRightInd w:val="0"/>
        <w:ind w:left="2124"/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</w:pP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Son salut est proche de ce</w:t>
      </w:r>
      <w:r w:rsidRPr="00A80B21">
        <w:rPr>
          <w:rFonts w:ascii="Bookman Old Style" w:hAnsi="Bookman Old Style" w:cs="FarnhamDisplay-Medium"/>
          <w:b/>
          <w:color w:val="000000"/>
          <w:sz w:val="28"/>
          <w:szCs w:val="28"/>
          <w:lang w:eastAsia="pl-PL"/>
        </w:rPr>
        <w:t>u</w:t>
      </w: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x qui le craignent,</w:t>
      </w:r>
    </w:p>
    <w:p w:rsidR="004C6C30" w:rsidRPr="00A80B21" w:rsidRDefault="004C6C30" w:rsidP="004C6C30">
      <w:pPr>
        <w:autoSpaceDE w:val="0"/>
        <w:autoSpaceDN w:val="0"/>
        <w:adjustRightInd w:val="0"/>
        <w:ind w:left="2124"/>
        <w:rPr>
          <w:rFonts w:ascii="Bookman Old Style" w:hAnsi="Bookman Old Style" w:cs="Universal-NewswithCommPi"/>
          <w:color w:val="C00000"/>
          <w:sz w:val="28"/>
          <w:szCs w:val="28"/>
          <w:lang w:eastAsia="pl-PL"/>
        </w:rPr>
      </w:pP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et la gloire habiter</w:t>
      </w:r>
      <w:r w:rsidRPr="00A80B21">
        <w:rPr>
          <w:rFonts w:ascii="Bookman Old Style" w:hAnsi="Bookman Old Style" w:cs="FarnhamDisplay-Medium"/>
          <w:b/>
          <w:color w:val="000000"/>
          <w:sz w:val="28"/>
          <w:szCs w:val="28"/>
          <w:lang w:eastAsia="pl-PL"/>
        </w:rPr>
        <w:t>a</w:t>
      </w:r>
      <w:r w:rsidRPr="00A80B21">
        <w:rPr>
          <w:rFonts w:ascii="Bookman Old Style" w:hAnsi="Bookman Old Style" w:cs="FarnhamDisplay-Medium"/>
          <w:color w:val="000000"/>
          <w:sz w:val="28"/>
          <w:szCs w:val="28"/>
          <w:lang w:eastAsia="pl-PL"/>
        </w:rPr>
        <w:t xml:space="preserve"> </w:t>
      </w: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 xml:space="preserve">notre terre. </w:t>
      </w:r>
    </w:p>
    <w:p w:rsidR="004C6C30" w:rsidRPr="00A80B21" w:rsidRDefault="004C6C30" w:rsidP="004C6C30">
      <w:pPr>
        <w:autoSpaceDE w:val="0"/>
        <w:autoSpaceDN w:val="0"/>
        <w:adjustRightInd w:val="0"/>
        <w:rPr>
          <w:rFonts w:ascii="Bookman Old Style" w:hAnsi="Bookman Old Style" w:cs="Universal-NewswithCommPi"/>
          <w:color w:val="C00000"/>
          <w:sz w:val="28"/>
          <w:szCs w:val="28"/>
          <w:lang w:eastAsia="pl-PL"/>
        </w:rPr>
      </w:pPr>
    </w:p>
    <w:p w:rsidR="004C6C30" w:rsidRDefault="004C6C30" w:rsidP="004C6C30">
      <w:pPr>
        <w:autoSpaceDE w:val="0"/>
        <w:autoSpaceDN w:val="0"/>
        <w:adjustRightInd w:val="0"/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sectPr w:rsidR="004C6C30" w:rsidSect="000E5BE4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4C6C30" w:rsidRPr="00A80B21" w:rsidRDefault="004C6C30" w:rsidP="004C6C30">
      <w:pPr>
        <w:autoSpaceDE w:val="0"/>
        <w:autoSpaceDN w:val="0"/>
        <w:adjustRightInd w:val="0"/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</w:pPr>
      <w:r>
        <w:rPr>
          <w:rFonts w:ascii="Bookman Old Style" w:hAnsi="Bookman Old Style" w:cs="FarnhamDisplay-Light"/>
          <w:b/>
          <w:color w:val="000000"/>
          <w:sz w:val="28"/>
          <w:szCs w:val="28"/>
          <w:lang w:eastAsia="pl-PL"/>
        </w:rPr>
        <w:lastRenderedPageBreak/>
        <w:t xml:space="preserve">2. </w:t>
      </w: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Amour et vérit</w:t>
      </w:r>
      <w:r w:rsidRPr="00A80B21">
        <w:rPr>
          <w:rFonts w:ascii="Bookman Old Style" w:hAnsi="Bookman Old Style" w:cs="FarnhamDisplay-Medium"/>
          <w:b/>
          <w:color w:val="000000"/>
          <w:sz w:val="28"/>
          <w:szCs w:val="28"/>
          <w:lang w:eastAsia="pl-PL"/>
        </w:rPr>
        <w:t>é</w:t>
      </w:r>
      <w:r w:rsidRPr="00A80B21">
        <w:rPr>
          <w:rFonts w:ascii="Bookman Old Style" w:hAnsi="Bookman Old Style" w:cs="FarnhamDisplay-Medium"/>
          <w:color w:val="000000"/>
          <w:sz w:val="28"/>
          <w:szCs w:val="28"/>
          <w:lang w:eastAsia="pl-PL"/>
        </w:rPr>
        <w:t xml:space="preserve"> </w:t>
      </w: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se rencontrent,</w:t>
      </w:r>
    </w:p>
    <w:p w:rsidR="004C6C30" w:rsidRPr="00A80B21" w:rsidRDefault="004C6C30" w:rsidP="004C6C30">
      <w:pPr>
        <w:autoSpaceDE w:val="0"/>
        <w:autoSpaceDN w:val="0"/>
        <w:adjustRightInd w:val="0"/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</w:pP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justice et p</w:t>
      </w:r>
      <w:r w:rsidRPr="00A80B21">
        <w:rPr>
          <w:rFonts w:ascii="Bookman Old Style" w:hAnsi="Bookman Old Style" w:cs="FarnhamDisplay-Medium"/>
          <w:b/>
          <w:color w:val="000000"/>
          <w:sz w:val="28"/>
          <w:szCs w:val="28"/>
          <w:lang w:eastAsia="pl-PL"/>
        </w:rPr>
        <w:t>a</w:t>
      </w: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ix s’embrassent ;</w:t>
      </w:r>
    </w:p>
    <w:p w:rsidR="004C6C30" w:rsidRPr="00A80B21" w:rsidRDefault="004C6C30" w:rsidP="004C6C30">
      <w:pPr>
        <w:autoSpaceDE w:val="0"/>
        <w:autoSpaceDN w:val="0"/>
        <w:adjustRightInd w:val="0"/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</w:pP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la vérité germer</w:t>
      </w:r>
      <w:r w:rsidRPr="00A80B21">
        <w:rPr>
          <w:rFonts w:ascii="Bookman Old Style" w:hAnsi="Bookman Old Style" w:cs="FarnhamDisplay-Medium"/>
          <w:b/>
          <w:color w:val="000000"/>
          <w:sz w:val="28"/>
          <w:szCs w:val="28"/>
          <w:lang w:eastAsia="pl-PL"/>
        </w:rPr>
        <w:t>a</w:t>
      </w:r>
      <w:r w:rsidRPr="00A80B21">
        <w:rPr>
          <w:rFonts w:ascii="Bookman Old Style" w:hAnsi="Bookman Old Style" w:cs="FarnhamDisplay-Medium"/>
          <w:color w:val="000000"/>
          <w:sz w:val="28"/>
          <w:szCs w:val="28"/>
          <w:lang w:eastAsia="pl-PL"/>
        </w:rPr>
        <w:t xml:space="preserve"> </w:t>
      </w: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de la terre</w:t>
      </w:r>
    </w:p>
    <w:p w:rsidR="004C6C30" w:rsidRPr="00A80B21" w:rsidRDefault="004C6C30" w:rsidP="004C6C30">
      <w:pPr>
        <w:autoSpaceDE w:val="0"/>
        <w:autoSpaceDN w:val="0"/>
        <w:adjustRightInd w:val="0"/>
        <w:rPr>
          <w:rFonts w:ascii="Bookman Old Style" w:hAnsi="Bookman Old Style" w:cs="Universal-NewswithCommPi"/>
          <w:color w:val="C00000"/>
          <w:sz w:val="28"/>
          <w:szCs w:val="28"/>
          <w:lang w:eastAsia="pl-PL"/>
        </w:rPr>
      </w:pP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et du ciel se pencher</w:t>
      </w:r>
      <w:r w:rsidRPr="00A80B21">
        <w:rPr>
          <w:rFonts w:ascii="Bookman Old Style" w:hAnsi="Bookman Old Style" w:cs="FarnhamDisplay-Medium"/>
          <w:b/>
          <w:color w:val="000000"/>
          <w:sz w:val="28"/>
          <w:szCs w:val="28"/>
          <w:lang w:eastAsia="pl-PL"/>
        </w:rPr>
        <w:t>a</w:t>
      </w:r>
      <w:r w:rsidRPr="00A80B21">
        <w:rPr>
          <w:rFonts w:ascii="Bookman Old Style" w:hAnsi="Bookman Old Style" w:cs="FarnhamDisplay-Medium"/>
          <w:color w:val="000000"/>
          <w:sz w:val="28"/>
          <w:szCs w:val="28"/>
          <w:lang w:eastAsia="pl-PL"/>
        </w:rPr>
        <w:t xml:space="preserve"> </w:t>
      </w: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 xml:space="preserve">la justice. </w:t>
      </w:r>
    </w:p>
    <w:p w:rsidR="004C6C30" w:rsidRPr="00A80B21" w:rsidRDefault="004C6C30" w:rsidP="004C6C30">
      <w:pPr>
        <w:autoSpaceDE w:val="0"/>
        <w:autoSpaceDN w:val="0"/>
        <w:adjustRightInd w:val="0"/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</w:pPr>
      <w:r>
        <w:rPr>
          <w:rFonts w:ascii="Bookman Old Style" w:hAnsi="Bookman Old Style" w:cs="FarnhamDisplay-Light"/>
          <w:b/>
          <w:color w:val="000000"/>
          <w:sz w:val="28"/>
          <w:szCs w:val="28"/>
          <w:lang w:eastAsia="pl-PL"/>
        </w:rPr>
        <w:lastRenderedPageBreak/>
        <w:t xml:space="preserve">3. </w:t>
      </w: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Le Seigneur donner</w:t>
      </w:r>
      <w:r w:rsidRPr="00A80B21">
        <w:rPr>
          <w:rFonts w:ascii="Bookman Old Style" w:hAnsi="Bookman Old Style" w:cs="FarnhamDisplay-Medium"/>
          <w:b/>
          <w:color w:val="000000"/>
          <w:sz w:val="28"/>
          <w:szCs w:val="28"/>
          <w:lang w:eastAsia="pl-PL"/>
        </w:rPr>
        <w:t>a</w:t>
      </w:r>
      <w:r w:rsidRPr="00A80B21">
        <w:rPr>
          <w:rFonts w:ascii="Bookman Old Style" w:hAnsi="Bookman Old Style" w:cs="FarnhamDisplay-Medium"/>
          <w:color w:val="000000"/>
          <w:sz w:val="28"/>
          <w:szCs w:val="28"/>
          <w:lang w:eastAsia="pl-PL"/>
        </w:rPr>
        <w:t xml:space="preserve"> </w:t>
      </w: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ses bienfaits,</w:t>
      </w:r>
    </w:p>
    <w:p w:rsidR="004C6C30" w:rsidRPr="00A80B21" w:rsidRDefault="004C6C30" w:rsidP="004C6C30">
      <w:pPr>
        <w:autoSpaceDE w:val="0"/>
        <w:autoSpaceDN w:val="0"/>
        <w:adjustRightInd w:val="0"/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</w:pP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et notre terre donner</w:t>
      </w:r>
      <w:r w:rsidRPr="00A80B21">
        <w:rPr>
          <w:rFonts w:ascii="Bookman Old Style" w:hAnsi="Bookman Old Style" w:cs="FarnhamDisplay-Medium"/>
          <w:b/>
          <w:color w:val="000000"/>
          <w:sz w:val="28"/>
          <w:szCs w:val="28"/>
          <w:lang w:eastAsia="pl-PL"/>
        </w:rPr>
        <w:t>a</w:t>
      </w:r>
      <w:r w:rsidRPr="00A80B21">
        <w:rPr>
          <w:rFonts w:ascii="Bookman Old Style" w:hAnsi="Bookman Old Style" w:cs="FarnhamDisplay-Medium"/>
          <w:color w:val="000000"/>
          <w:sz w:val="28"/>
          <w:szCs w:val="28"/>
          <w:lang w:eastAsia="pl-PL"/>
        </w:rPr>
        <w:t xml:space="preserve"> </w:t>
      </w: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son fruit.</w:t>
      </w:r>
    </w:p>
    <w:p w:rsidR="004C6C30" w:rsidRPr="00A80B21" w:rsidRDefault="004C6C30" w:rsidP="004C6C30">
      <w:pPr>
        <w:autoSpaceDE w:val="0"/>
        <w:autoSpaceDN w:val="0"/>
        <w:adjustRightInd w:val="0"/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</w:pP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La justice marcher</w:t>
      </w:r>
      <w:r w:rsidRPr="00A80B21">
        <w:rPr>
          <w:rFonts w:ascii="Bookman Old Style" w:hAnsi="Bookman Old Style" w:cs="FarnhamDisplay-Medium"/>
          <w:b/>
          <w:color w:val="000000"/>
          <w:sz w:val="28"/>
          <w:szCs w:val="28"/>
          <w:lang w:eastAsia="pl-PL"/>
        </w:rPr>
        <w:t>a</w:t>
      </w:r>
      <w:r w:rsidRPr="00A80B21">
        <w:rPr>
          <w:rFonts w:ascii="Bookman Old Style" w:hAnsi="Bookman Old Style" w:cs="FarnhamDisplay-Medium"/>
          <w:color w:val="000000"/>
          <w:sz w:val="28"/>
          <w:szCs w:val="28"/>
          <w:lang w:eastAsia="pl-PL"/>
        </w:rPr>
        <w:t xml:space="preserve"> </w:t>
      </w: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devant lui,</w:t>
      </w:r>
    </w:p>
    <w:p w:rsidR="004C6C30" w:rsidRDefault="004C6C30" w:rsidP="004C6C30">
      <w:pPr>
        <w:tabs>
          <w:tab w:val="left" w:pos="720"/>
        </w:tabs>
        <w:jc w:val="both"/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</w:pP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>et ses pas tracer</w:t>
      </w:r>
      <w:r w:rsidRPr="00A80B21">
        <w:rPr>
          <w:rFonts w:ascii="Bookman Old Style" w:hAnsi="Bookman Old Style" w:cs="FarnhamDisplay-Medium"/>
          <w:b/>
          <w:color w:val="000000"/>
          <w:sz w:val="28"/>
          <w:szCs w:val="28"/>
          <w:lang w:eastAsia="pl-PL"/>
        </w:rPr>
        <w:t>o</w:t>
      </w:r>
      <w:r w:rsidRPr="00A80B21"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t xml:space="preserve">nt le chemin. </w:t>
      </w:r>
    </w:p>
    <w:p w:rsidR="004C6C30" w:rsidRDefault="004C6C30" w:rsidP="004C6C30">
      <w:pPr>
        <w:tabs>
          <w:tab w:val="left" w:pos="720"/>
        </w:tabs>
        <w:jc w:val="both"/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</w:pPr>
    </w:p>
    <w:p w:rsidR="004C6C30" w:rsidRDefault="004C6C30" w:rsidP="004C6C30">
      <w:pPr>
        <w:tabs>
          <w:tab w:val="left" w:pos="720"/>
        </w:tabs>
        <w:jc w:val="both"/>
        <w:rPr>
          <w:rFonts w:ascii="Bookman Old Style" w:hAnsi="Bookman Old Style" w:cs="FarnhamDisplay-Light"/>
          <w:color w:val="000000"/>
          <w:sz w:val="28"/>
          <w:szCs w:val="28"/>
          <w:lang w:eastAsia="pl-PL"/>
        </w:rPr>
        <w:sectPr w:rsidR="004C6C30" w:rsidSect="00050164">
          <w:type w:val="continuous"/>
          <w:pgSz w:w="11906" w:h="16838" w:code="9"/>
          <w:pgMar w:top="567" w:right="567" w:bottom="567" w:left="567" w:header="709" w:footer="709" w:gutter="0"/>
          <w:cols w:num="2" w:space="227" w:equalWidth="0">
            <w:col w:w="5032" w:space="227"/>
            <w:col w:w="5513"/>
          </w:cols>
          <w:docGrid w:linePitch="360"/>
        </w:sectPr>
      </w:pPr>
    </w:p>
    <w:p w:rsidR="004C6C30" w:rsidRPr="00734C92" w:rsidRDefault="004C6C30" w:rsidP="004C6C30">
      <w:pPr>
        <w:jc w:val="both"/>
        <w:rPr>
          <w:rFonts w:ascii="Bookman Old Style" w:hAnsi="Bookman Old Style"/>
          <w:b/>
          <w:sz w:val="32"/>
          <w:szCs w:val="28"/>
        </w:rPr>
      </w:pPr>
      <w:r w:rsidRPr="00734C92">
        <w:rPr>
          <w:rFonts w:ascii="Bookman Old Style" w:hAnsi="Bookman Old Style"/>
          <w:b/>
          <w:bCs/>
          <w:sz w:val="32"/>
          <w:szCs w:val="28"/>
          <w:u w:val="single"/>
        </w:rPr>
        <w:lastRenderedPageBreak/>
        <w:t>Prière universelle</w:t>
      </w:r>
      <w:r w:rsidRPr="00734C92">
        <w:rPr>
          <w:rFonts w:ascii="Bookman Old Style" w:hAnsi="Bookman Old Style"/>
          <w:sz w:val="32"/>
          <w:szCs w:val="28"/>
        </w:rPr>
        <w:t> </w:t>
      </w:r>
      <w:r w:rsidRPr="00734C92">
        <w:rPr>
          <w:rFonts w:ascii="Bookman Old Style" w:hAnsi="Bookman Old Style"/>
          <w:b/>
          <w:sz w:val="32"/>
          <w:szCs w:val="28"/>
        </w:rPr>
        <w:t>:</w:t>
      </w:r>
    </w:p>
    <w:p w:rsidR="004C6C30" w:rsidRPr="00734C92" w:rsidRDefault="004C6C30" w:rsidP="004C6C30">
      <w:pPr>
        <w:jc w:val="both"/>
        <w:rPr>
          <w:rFonts w:ascii="Bookman Old Style" w:hAnsi="Bookman Old Style" w:cs="Goudy"/>
          <w:iCs/>
          <w:sz w:val="32"/>
          <w:szCs w:val="28"/>
          <w:lang w:eastAsia="pl-PL"/>
        </w:rPr>
      </w:pPr>
      <w:r w:rsidRPr="00734C92">
        <w:rPr>
          <w:rFonts w:ascii="Bookman Old Style" w:hAnsi="Bookman Old Style" w:cs="Humanist521BT-LightItalic"/>
          <w:b/>
          <w:i/>
          <w:sz w:val="32"/>
          <w:szCs w:val="28"/>
          <w:lang w:eastAsia="pl-PL"/>
        </w:rPr>
        <w:t>Prêtre :</w:t>
      </w:r>
      <w:r w:rsidRPr="00734C92">
        <w:rPr>
          <w:rFonts w:ascii="Bookman Old Style" w:hAnsi="Bookman Old Style"/>
          <w:iCs/>
          <w:color w:val="000000"/>
          <w:sz w:val="32"/>
          <w:szCs w:val="28"/>
        </w:rPr>
        <w:t xml:space="preserve"> </w:t>
      </w:r>
      <w:r w:rsidRPr="00734C92">
        <w:rPr>
          <w:rFonts w:ascii="Bookman Old Style" w:hAnsi="Bookman Old Style" w:cs="Goudy"/>
          <w:iCs/>
          <w:sz w:val="32"/>
          <w:szCs w:val="28"/>
          <w:lang w:eastAsia="pl-PL"/>
        </w:rPr>
        <w:t xml:space="preserve">Dieu notre Père nous a aimés le premier. Demandons-lui son Esprit afin que ce monde fragile connaisse la force de son amour. </w:t>
      </w:r>
    </w:p>
    <w:p w:rsidR="004C6C30" w:rsidRPr="00734C92" w:rsidRDefault="004C6C30" w:rsidP="004C6C30">
      <w:pPr>
        <w:jc w:val="both"/>
        <w:rPr>
          <w:rFonts w:ascii="Bookman Old Style" w:hAnsi="Bookman Old Style" w:cs="Goudy"/>
          <w:iCs/>
          <w:sz w:val="32"/>
          <w:szCs w:val="28"/>
          <w:lang w:eastAsia="pl-PL"/>
        </w:rPr>
      </w:pPr>
      <w:r>
        <w:rPr>
          <w:rFonts w:ascii="Bookman Old Style" w:hAnsi="Bookman Old Style"/>
          <w:noProof/>
          <w:sz w:val="32"/>
          <w:szCs w:val="28"/>
        </w:rPr>
        <w:drawing>
          <wp:inline distT="0" distB="0" distL="0" distR="0">
            <wp:extent cx="6475730" cy="1678940"/>
            <wp:effectExtent l="1905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C30" w:rsidRPr="00734C92" w:rsidRDefault="004C6C30" w:rsidP="004C6C30">
      <w:pPr>
        <w:numPr>
          <w:ilvl w:val="0"/>
          <w:numId w:val="3"/>
        </w:numPr>
        <w:jc w:val="both"/>
        <w:rPr>
          <w:rFonts w:ascii="Bookman Old Style" w:hAnsi="Bookman Old Style" w:cs="Goudy"/>
          <w:iCs/>
          <w:color w:val="000000"/>
          <w:sz w:val="32"/>
          <w:szCs w:val="28"/>
          <w:lang w:eastAsia="pl-PL"/>
        </w:rPr>
      </w:pPr>
      <w:r w:rsidRPr="00734C92">
        <w:rPr>
          <w:rFonts w:ascii="Bookman Old Style" w:hAnsi="Bookman Old Style" w:cs="Goudy"/>
          <w:iCs/>
          <w:sz w:val="32"/>
          <w:szCs w:val="28"/>
          <w:lang w:eastAsia="pl-PL"/>
        </w:rPr>
        <w:t xml:space="preserve"> Seigneur, le Christ les a envoyés deux par deux. Ensemble, des prêtres, des laïcs et des religieux sont appelés à annoncer ta Bonne Nouvelle. Que ton </w:t>
      </w:r>
      <w:r w:rsidRPr="00734C92">
        <w:rPr>
          <w:rFonts w:ascii="Bookman Old Style" w:hAnsi="Bookman Old Style" w:cs="Goudy"/>
          <w:iCs/>
          <w:color w:val="000000"/>
          <w:sz w:val="32"/>
          <w:szCs w:val="28"/>
          <w:lang w:eastAsia="pl-PL"/>
        </w:rPr>
        <w:t xml:space="preserve">Esprit de paix et d’amour agisse dans le </w:t>
      </w:r>
      <w:proofErr w:type="spellStart"/>
      <w:r w:rsidRPr="00734C92">
        <w:rPr>
          <w:rFonts w:ascii="Bookman Old Style" w:hAnsi="Bookman Old Style" w:cs="Goudy"/>
          <w:iCs/>
          <w:color w:val="000000"/>
          <w:sz w:val="32"/>
          <w:szCs w:val="28"/>
          <w:lang w:eastAsia="pl-PL"/>
        </w:rPr>
        <w:t>coeur</w:t>
      </w:r>
      <w:proofErr w:type="spellEnd"/>
      <w:r w:rsidRPr="00734C92">
        <w:rPr>
          <w:rFonts w:ascii="Bookman Old Style" w:hAnsi="Bookman Old Style" w:cs="Goudy"/>
          <w:iCs/>
          <w:color w:val="000000"/>
          <w:sz w:val="32"/>
          <w:szCs w:val="28"/>
          <w:lang w:eastAsia="pl-PL"/>
        </w:rPr>
        <w:t xml:space="preserve"> de tous, afin que grandisse ton Royaume. Nous te prions. </w:t>
      </w:r>
    </w:p>
    <w:p w:rsidR="004C6C30" w:rsidRPr="00734C92" w:rsidRDefault="004C6C30" w:rsidP="004C6C30">
      <w:pPr>
        <w:numPr>
          <w:ilvl w:val="0"/>
          <w:numId w:val="3"/>
        </w:numPr>
        <w:jc w:val="both"/>
        <w:rPr>
          <w:rFonts w:ascii="Bookman Old Style" w:hAnsi="Bookman Old Style" w:cs="Goudy"/>
          <w:iCs/>
          <w:color w:val="000000"/>
          <w:sz w:val="32"/>
          <w:szCs w:val="28"/>
          <w:lang w:eastAsia="pl-PL"/>
        </w:rPr>
      </w:pPr>
      <w:r w:rsidRPr="00734C92">
        <w:rPr>
          <w:rFonts w:ascii="Bookman Old Style" w:hAnsi="Bookman Old Style" w:cs="Goudy"/>
          <w:iCs/>
          <w:color w:val="000000"/>
          <w:sz w:val="32"/>
          <w:szCs w:val="28"/>
          <w:lang w:eastAsia="pl-PL"/>
        </w:rPr>
        <w:t xml:space="preserve">Seigneur, tu es présent dans nos joies et nos repos de l’été. Que ce temps de vacances soit une halte de vraies rencontres avec nos proches, nos enfants, notre conjoint. Donne à tous ton Esprit de tendresse. Nous te prions. </w:t>
      </w:r>
    </w:p>
    <w:p w:rsidR="004C6C30" w:rsidRPr="00734C92" w:rsidRDefault="004C6C30" w:rsidP="004C6C30">
      <w:pPr>
        <w:numPr>
          <w:ilvl w:val="0"/>
          <w:numId w:val="3"/>
        </w:numPr>
        <w:jc w:val="both"/>
        <w:rPr>
          <w:rFonts w:ascii="Bookman Old Style" w:hAnsi="Bookman Old Style" w:cs="Goudy"/>
          <w:iCs/>
          <w:color w:val="000000"/>
          <w:sz w:val="32"/>
          <w:szCs w:val="28"/>
          <w:lang w:eastAsia="pl-PL"/>
        </w:rPr>
      </w:pPr>
      <w:r w:rsidRPr="00734C92">
        <w:rPr>
          <w:rFonts w:ascii="Bookman Old Style" w:hAnsi="Bookman Old Style" w:cs="Goudy"/>
          <w:iCs/>
          <w:color w:val="000000"/>
          <w:sz w:val="32"/>
          <w:szCs w:val="28"/>
          <w:lang w:eastAsia="pl-PL"/>
        </w:rPr>
        <w:t xml:space="preserve"> Seigneur, tu es proche de ceux qui traversent l’épreuve. Rendons grâces pour les hommes et les femmes qui entourent les personnes qui souffrent. Donne à tous ton Esprit de vie et de force. Nous te prions. </w:t>
      </w:r>
    </w:p>
    <w:p w:rsidR="004C6C30" w:rsidRPr="00734C92" w:rsidRDefault="004C6C30" w:rsidP="004C6C30">
      <w:pPr>
        <w:numPr>
          <w:ilvl w:val="0"/>
          <w:numId w:val="3"/>
        </w:numPr>
        <w:jc w:val="both"/>
        <w:rPr>
          <w:rFonts w:ascii="Bookman Old Style" w:hAnsi="Bookman Old Style" w:cs="Universal-NewswithCommPi"/>
          <w:iCs/>
          <w:sz w:val="32"/>
          <w:szCs w:val="28"/>
          <w:lang w:eastAsia="pl-PL"/>
        </w:rPr>
      </w:pPr>
      <w:r w:rsidRPr="00734C92">
        <w:rPr>
          <w:rFonts w:ascii="Bookman Old Style" w:hAnsi="Bookman Old Style" w:cs="Goudy"/>
          <w:iCs/>
          <w:sz w:val="32"/>
          <w:szCs w:val="28"/>
          <w:lang w:eastAsia="pl-PL"/>
        </w:rPr>
        <w:t xml:space="preserve"> Seigneur, de nouveaux venus se joignent à notre assemblée. Touristes et vacanciers agrandissent notre communauté. Donne à tous ton Esprit d’accueil, d’écoute et de partage Nous te prions. </w:t>
      </w:r>
    </w:p>
    <w:p w:rsidR="004C6C30" w:rsidRPr="00734C92" w:rsidRDefault="004C6C30" w:rsidP="004C6C30">
      <w:pPr>
        <w:autoSpaceDE w:val="0"/>
        <w:autoSpaceDN w:val="0"/>
        <w:adjustRightInd w:val="0"/>
        <w:jc w:val="both"/>
        <w:rPr>
          <w:rFonts w:ascii="Bookman Old Style" w:hAnsi="Bookman Old Style"/>
          <w:iCs/>
          <w:color w:val="000000"/>
          <w:sz w:val="32"/>
          <w:szCs w:val="28"/>
        </w:rPr>
      </w:pPr>
      <w:r w:rsidRPr="00734C92">
        <w:rPr>
          <w:rFonts w:ascii="Bookman Old Style" w:hAnsi="Bookman Old Style" w:cs="Humanist521BT-LightItalic"/>
          <w:b/>
          <w:i/>
          <w:sz w:val="32"/>
          <w:szCs w:val="28"/>
          <w:lang w:eastAsia="pl-PL"/>
        </w:rPr>
        <w:t xml:space="preserve">Prêtre : </w:t>
      </w:r>
      <w:r w:rsidRPr="00734C92">
        <w:rPr>
          <w:rFonts w:ascii="Bookman Old Style" w:hAnsi="Bookman Old Style" w:cs="Goudy"/>
          <w:iCs/>
          <w:color w:val="000000"/>
          <w:sz w:val="32"/>
          <w:szCs w:val="28"/>
          <w:lang w:eastAsia="pl-PL"/>
        </w:rPr>
        <w:t xml:space="preserve">Dieu notre Père, béni sois-tu! En Jésus, tu nous appelles à former ton peuple et à collaborer à ton projet d’amour. Donne-nous ton Esprit pour bâtir ton Royaume, toi le vivant pour les siècles de siècles. </w:t>
      </w:r>
      <w:r w:rsidRPr="00734C92">
        <w:rPr>
          <w:rFonts w:ascii="Bookman Old Style" w:hAnsi="Bookman Old Style" w:cs="Humanist521BT-BoldItalic"/>
          <w:b/>
          <w:bCs/>
          <w:iCs/>
          <w:color w:val="000000"/>
          <w:sz w:val="32"/>
          <w:szCs w:val="28"/>
          <w:lang w:eastAsia="pl-PL"/>
        </w:rPr>
        <w:t>— Amen.</w:t>
      </w:r>
    </w:p>
    <w:p w:rsidR="004C6C30" w:rsidRPr="00734C92" w:rsidRDefault="004C6C30" w:rsidP="004C6C30">
      <w:pPr>
        <w:autoSpaceDE w:val="0"/>
        <w:autoSpaceDN w:val="0"/>
        <w:adjustRightInd w:val="0"/>
        <w:jc w:val="both"/>
        <w:rPr>
          <w:rFonts w:ascii="Bookman Old Style" w:hAnsi="Bookman Old Style" w:cs="Humanist521BT-LightItalic"/>
          <w:b/>
          <w:i/>
          <w:sz w:val="32"/>
          <w:szCs w:val="28"/>
          <w:highlight w:val="green"/>
          <w:lang w:eastAsia="pl-PL"/>
        </w:rPr>
      </w:pPr>
    </w:p>
    <w:p w:rsidR="004C6C30" w:rsidRPr="00734C92" w:rsidRDefault="004C6C30" w:rsidP="004C6C30">
      <w:pPr>
        <w:rPr>
          <w:rFonts w:ascii="Bookman Old Style" w:hAnsi="Bookman Old Style"/>
          <w:b/>
          <w:sz w:val="32"/>
          <w:szCs w:val="28"/>
        </w:rPr>
      </w:pPr>
      <w:r w:rsidRPr="00734C92">
        <w:rPr>
          <w:rFonts w:ascii="Bookman Old Style" w:hAnsi="Bookman Old Style"/>
          <w:b/>
          <w:sz w:val="32"/>
          <w:szCs w:val="28"/>
          <w:u w:val="single"/>
        </w:rPr>
        <w:t xml:space="preserve">Chant de Communion : </w:t>
      </w:r>
      <w:r w:rsidRPr="00734C92">
        <w:rPr>
          <w:rFonts w:ascii="Bookman Old Style" w:hAnsi="Bookman Old Style"/>
          <w:b/>
          <w:sz w:val="32"/>
          <w:szCs w:val="28"/>
        </w:rPr>
        <w:t xml:space="preserve"> PAR LA MUSIQUE ET PAR NOS VOIX </w:t>
      </w:r>
      <w:r w:rsidRPr="00734C92">
        <w:rPr>
          <w:rFonts w:ascii="Bookman Old Style" w:hAnsi="Bookman Old Style"/>
          <w:i/>
          <w:sz w:val="32"/>
          <w:szCs w:val="28"/>
        </w:rPr>
        <w:t>Y 43-38.</w:t>
      </w:r>
    </w:p>
    <w:p w:rsidR="004C6C30" w:rsidRPr="00734C92" w:rsidRDefault="004C6C30" w:rsidP="004C6C30">
      <w:pPr>
        <w:jc w:val="both"/>
        <w:rPr>
          <w:rFonts w:ascii="Bookman Old Style" w:hAnsi="Bookman Old Style"/>
          <w:b/>
          <w:sz w:val="32"/>
          <w:szCs w:val="28"/>
          <w:u w:val="single"/>
        </w:rPr>
      </w:pPr>
    </w:p>
    <w:p w:rsidR="004C6C30" w:rsidRPr="00734C92" w:rsidRDefault="004C6C30" w:rsidP="004C6C30">
      <w:pPr>
        <w:jc w:val="both"/>
        <w:rPr>
          <w:rFonts w:ascii="Bookman Old Style" w:hAnsi="Bookman Old Style"/>
          <w:sz w:val="32"/>
          <w:szCs w:val="28"/>
        </w:rPr>
      </w:pPr>
      <w:r w:rsidRPr="00734C92">
        <w:rPr>
          <w:rFonts w:ascii="Bookman Old Style" w:hAnsi="Bookman Old Style"/>
          <w:b/>
          <w:sz w:val="32"/>
          <w:szCs w:val="28"/>
          <w:u w:val="single"/>
        </w:rPr>
        <w:t>Annonces :</w:t>
      </w:r>
    </w:p>
    <w:p w:rsidR="004C6C30" w:rsidRPr="00734C92" w:rsidRDefault="004C6C30" w:rsidP="004C6C30">
      <w:pPr>
        <w:jc w:val="both"/>
        <w:rPr>
          <w:rFonts w:ascii="Bookman Old Style" w:hAnsi="Bookman Old Style"/>
          <w:b/>
          <w:sz w:val="32"/>
          <w:szCs w:val="28"/>
          <w:u w:val="single"/>
        </w:rPr>
      </w:pPr>
    </w:p>
    <w:p w:rsidR="004C6C30" w:rsidRPr="00734C92" w:rsidRDefault="004C6C30" w:rsidP="004C6C30">
      <w:pPr>
        <w:rPr>
          <w:rFonts w:ascii="Bookman Old Style" w:hAnsi="Bookman Old Style"/>
          <w:sz w:val="32"/>
          <w:szCs w:val="28"/>
        </w:rPr>
      </w:pPr>
      <w:r w:rsidRPr="00734C92">
        <w:rPr>
          <w:rFonts w:ascii="Bookman Old Style" w:hAnsi="Bookman Old Style"/>
          <w:b/>
          <w:sz w:val="32"/>
          <w:szCs w:val="28"/>
          <w:u w:val="single"/>
        </w:rPr>
        <w:t>Chant d’envoi :</w:t>
      </w:r>
      <w:r w:rsidRPr="00734C92">
        <w:rPr>
          <w:rFonts w:ascii="Bookman Old Style" w:hAnsi="Bookman Old Style"/>
          <w:sz w:val="32"/>
          <w:szCs w:val="28"/>
          <w:u w:val="single"/>
        </w:rPr>
        <w:t xml:space="preserve"> </w:t>
      </w:r>
      <w:r w:rsidRPr="00734C92">
        <w:rPr>
          <w:rFonts w:ascii="Bookman Old Style" w:hAnsi="Bookman Old Style"/>
          <w:b/>
          <w:sz w:val="32"/>
          <w:szCs w:val="28"/>
        </w:rPr>
        <w:t xml:space="preserve">CHRIST AUJOURD'HUI NOUS APPELLE </w:t>
      </w:r>
      <w:r w:rsidRPr="00734C92">
        <w:rPr>
          <w:rFonts w:ascii="Bookman Old Style" w:hAnsi="Bookman Old Style"/>
          <w:i/>
          <w:sz w:val="32"/>
          <w:szCs w:val="28"/>
        </w:rPr>
        <w:t>SM 176</w:t>
      </w:r>
    </w:p>
    <w:p w:rsidR="004C6C30" w:rsidRPr="00A82526" w:rsidRDefault="004C6C30" w:rsidP="004C6C30">
      <w:pPr>
        <w:jc w:val="both"/>
      </w:pPr>
    </w:p>
    <w:p w:rsidR="00523C9F" w:rsidRDefault="00523C9F"/>
    <w:sectPr w:rsidR="00523C9F" w:rsidSect="00A80B21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521BT-Light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FarnhamDisplay-Ligh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FarnhamDisplay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al-NewswithCommPi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umanist521BT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639A"/>
    <w:multiLevelType w:val="hybridMultilevel"/>
    <w:tmpl w:val="8BA493EA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801BBA"/>
    <w:multiLevelType w:val="hybridMultilevel"/>
    <w:tmpl w:val="C86A0300"/>
    <w:lvl w:ilvl="0" w:tplc="750CE14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483EFB"/>
    <w:multiLevelType w:val="hybridMultilevel"/>
    <w:tmpl w:val="7FC069AE"/>
    <w:lvl w:ilvl="0" w:tplc="5EC66B1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2E1425"/>
    <w:multiLevelType w:val="hybridMultilevel"/>
    <w:tmpl w:val="875C60DE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C6C30"/>
    <w:rsid w:val="003875E8"/>
    <w:rsid w:val="004C6C30"/>
    <w:rsid w:val="0052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C6C3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6C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C3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2018-06-26T11:57:00Z</dcterms:created>
  <dcterms:modified xsi:type="dcterms:W3CDTF">2018-06-26T11:58:00Z</dcterms:modified>
</cp:coreProperties>
</file>