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78" w:rsidRPr="00CC43BE" w:rsidRDefault="00F56F78" w:rsidP="00F56F78">
      <w:pPr>
        <w:jc w:val="center"/>
        <w:rPr>
          <w:rFonts w:ascii="Bookman Old Style" w:hAnsi="Bookman Old Style"/>
          <w:b/>
          <w:sz w:val="32"/>
          <w:szCs w:val="32"/>
        </w:rPr>
      </w:pPr>
      <w:r>
        <w:rPr>
          <w:rFonts w:ascii="Bookman Old Style" w:hAnsi="Bookman Old Style"/>
          <w:b/>
          <w:sz w:val="32"/>
          <w:szCs w:val="32"/>
        </w:rPr>
        <w:t>Paroisse Notre Dame de la Roya</w:t>
      </w:r>
    </w:p>
    <w:p w:rsidR="00F56F78" w:rsidRPr="00CC43BE" w:rsidRDefault="00F56F78" w:rsidP="00F56F78">
      <w:pPr>
        <w:jc w:val="center"/>
        <w:rPr>
          <w:rFonts w:ascii="Bookman Old Style" w:hAnsi="Bookman Old Style"/>
          <w:b/>
          <w:sz w:val="32"/>
          <w:szCs w:val="32"/>
        </w:rPr>
      </w:pPr>
      <w:r w:rsidRPr="00CC43BE">
        <w:rPr>
          <w:rFonts w:ascii="Bookman Old Style" w:hAnsi="Bookman Old Style"/>
          <w:b/>
          <w:sz w:val="32"/>
          <w:szCs w:val="32"/>
        </w:rPr>
        <w:t>20° dimanche ordinaire C</w:t>
      </w:r>
    </w:p>
    <w:p w:rsidR="00F56F78" w:rsidRDefault="00F56F78" w:rsidP="00F56F78">
      <w:pPr>
        <w:jc w:val="center"/>
        <w:rPr>
          <w:rFonts w:ascii="Bookman Old Style" w:hAnsi="Bookman Old Style"/>
          <w:b/>
          <w:sz w:val="32"/>
          <w:szCs w:val="32"/>
        </w:rPr>
      </w:pPr>
    </w:p>
    <w:p w:rsidR="00F56F78" w:rsidRPr="00CC43BE" w:rsidRDefault="00F56F78" w:rsidP="00F56F78">
      <w:pPr>
        <w:jc w:val="center"/>
        <w:rPr>
          <w:rFonts w:ascii="Bookman Old Style" w:hAnsi="Bookman Old Style"/>
          <w:b/>
          <w:sz w:val="32"/>
          <w:szCs w:val="32"/>
        </w:rPr>
      </w:pPr>
    </w:p>
    <w:p w:rsidR="00F56F78" w:rsidRPr="00CC43BE" w:rsidRDefault="00F56F78" w:rsidP="00F56F78">
      <w:pPr>
        <w:rPr>
          <w:rFonts w:ascii="Bookman Old Style" w:hAnsi="Bookman Old Style"/>
          <w:b/>
          <w:sz w:val="32"/>
          <w:szCs w:val="32"/>
        </w:rPr>
      </w:pPr>
      <w:r w:rsidRPr="00CC43BE">
        <w:rPr>
          <w:rFonts w:ascii="Bookman Old Style" w:hAnsi="Bookman Old Style"/>
          <w:b/>
          <w:sz w:val="32"/>
          <w:szCs w:val="32"/>
        </w:rPr>
        <w:t xml:space="preserve">Messe du Peuple de Dieu </w:t>
      </w:r>
      <w:r w:rsidRPr="00CC43BE">
        <w:rPr>
          <w:rFonts w:ascii="Bookman Old Style" w:hAnsi="Bookman Old Style"/>
          <w:i/>
          <w:sz w:val="32"/>
          <w:szCs w:val="32"/>
        </w:rPr>
        <w:t>AL 597</w:t>
      </w:r>
    </w:p>
    <w:p w:rsidR="00F56F78" w:rsidRPr="00CC43BE" w:rsidRDefault="00F56F78" w:rsidP="00F56F78">
      <w:pPr>
        <w:rPr>
          <w:rFonts w:ascii="Bookman Old Style" w:hAnsi="Bookman Old Style"/>
          <w:b/>
          <w:sz w:val="32"/>
          <w:szCs w:val="32"/>
        </w:rPr>
      </w:pPr>
      <w:r w:rsidRPr="00CC43BE">
        <w:rPr>
          <w:rFonts w:ascii="Bookman Old Style" w:hAnsi="Bookman Old Style"/>
          <w:b/>
          <w:sz w:val="32"/>
          <w:szCs w:val="32"/>
          <w:u w:val="single"/>
        </w:rPr>
        <w:t xml:space="preserve">Chant d’entrée : </w:t>
      </w:r>
      <w:r w:rsidRPr="00CC43BE">
        <w:rPr>
          <w:rFonts w:ascii="Bookman Old Style" w:hAnsi="Bookman Old Style"/>
          <w:b/>
          <w:sz w:val="32"/>
          <w:szCs w:val="32"/>
        </w:rPr>
        <w:t>C'EST JÉSUS QUI NOUS RASSEMBLE</w:t>
      </w:r>
      <w:r w:rsidRPr="00CC43BE">
        <w:rPr>
          <w:rFonts w:ascii="Bookman Old Style" w:hAnsi="Bookman Old Style"/>
          <w:sz w:val="32"/>
          <w:szCs w:val="32"/>
        </w:rPr>
        <w:t xml:space="preserve"> </w:t>
      </w:r>
      <w:r w:rsidRPr="00CC43BE">
        <w:rPr>
          <w:rFonts w:ascii="Bookman Old Style" w:hAnsi="Bookman Old Style"/>
          <w:i/>
          <w:sz w:val="32"/>
          <w:szCs w:val="32"/>
        </w:rPr>
        <w:t>A 22-99</w:t>
      </w:r>
    </w:p>
    <w:p w:rsidR="00F56F78" w:rsidRPr="00CC43BE" w:rsidRDefault="00F56F78" w:rsidP="00F56F78">
      <w:pPr>
        <w:pStyle w:val="NormalWeb"/>
        <w:spacing w:before="0" w:beforeAutospacing="0" w:after="0" w:afterAutospacing="0"/>
        <w:jc w:val="both"/>
        <w:rPr>
          <w:rFonts w:ascii="Bookman Old Style" w:hAnsi="Bookman Old Style"/>
          <w:b/>
          <w:bCs/>
          <w:i/>
          <w:sz w:val="32"/>
          <w:szCs w:val="32"/>
        </w:rPr>
      </w:pPr>
    </w:p>
    <w:p w:rsidR="00F56F78" w:rsidRPr="00CC43BE" w:rsidRDefault="00F56F78" w:rsidP="00F56F78">
      <w:pPr>
        <w:autoSpaceDE w:val="0"/>
        <w:autoSpaceDN w:val="0"/>
        <w:adjustRightInd w:val="0"/>
        <w:jc w:val="both"/>
        <w:rPr>
          <w:rFonts w:ascii="Bookman Old Style" w:hAnsi="Bookman Old Style" w:cs="Humanist521BT-BoldItalic"/>
          <w:bCs/>
          <w:iCs/>
          <w:color w:val="000000"/>
          <w:sz w:val="32"/>
          <w:szCs w:val="32"/>
        </w:rPr>
      </w:pPr>
      <w:r w:rsidRPr="00CC43BE">
        <w:rPr>
          <w:rFonts w:ascii="Bookman Old Style" w:hAnsi="Bookman Old Style"/>
          <w:b/>
          <w:color w:val="000000"/>
          <w:sz w:val="32"/>
          <w:szCs w:val="32"/>
          <w:u w:val="single"/>
        </w:rPr>
        <w:t>Accueil</w:t>
      </w:r>
      <w:r w:rsidRPr="00CC43BE">
        <w:rPr>
          <w:rFonts w:ascii="Bookman Old Style" w:hAnsi="Bookman Old Style"/>
          <w:b/>
          <w:color w:val="000000"/>
          <w:sz w:val="32"/>
          <w:szCs w:val="32"/>
        </w:rPr>
        <w:t xml:space="preserve"> : </w:t>
      </w:r>
      <w:r w:rsidRPr="00CC43BE">
        <w:rPr>
          <w:rFonts w:ascii="Bookman Old Style" w:hAnsi="Bookman Old Style" w:cs="Humanist521BT-ExtraBold"/>
          <w:bCs/>
          <w:sz w:val="32"/>
          <w:szCs w:val="32"/>
        </w:rPr>
        <w:t>E</w:t>
      </w:r>
      <w:r w:rsidRPr="00CC43BE">
        <w:rPr>
          <w:rFonts w:ascii="Bookman Old Style" w:hAnsi="Bookman Old Style" w:cs="Humanist521BT-Light"/>
          <w:sz w:val="32"/>
          <w:szCs w:val="32"/>
        </w:rPr>
        <w:t xml:space="preserve">n </w:t>
      </w:r>
      <w:r w:rsidRPr="00CC43BE">
        <w:rPr>
          <w:rFonts w:ascii="Bookman Old Style" w:hAnsi="Bookman Old Style" w:cs="Humanist521BT-Light"/>
          <w:color w:val="000000"/>
          <w:sz w:val="32"/>
          <w:szCs w:val="32"/>
        </w:rPr>
        <w:t>ce dimanche d’été, le regard fixé sur Jésus, nous le contemplons. Par sa mort et sa résurrection, il allume le feu qu’il veut répandre sur la terre. Par le don de son Esprit présent en cette Eucharistie, il fortifie notre foi. Encore aujourd’hui, il nous appelle à être des porteurs d’amour, de paix et de joie.</w:t>
      </w:r>
    </w:p>
    <w:p w:rsidR="00F56F78" w:rsidRPr="00CC43BE" w:rsidRDefault="00F56F78" w:rsidP="00F56F78">
      <w:pPr>
        <w:autoSpaceDE w:val="0"/>
        <w:autoSpaceDN w:val="0"/>
        <w:adjustRightInd w:val="0"/>
        <w:jc w:val="both"/>
        <w:rPr>
          <w:rFonts w:ascii="Bookman Old Style" w:hAnsi="Bookman Old Style"/>
          <w:color w:val="000000"/>
          <w:sz w:val="32"/>
          <w:szCs w:val="32"/>
        </w:rPr>
      </w:pPr>
    </w:p>
    <w:p w:rsidR="00F56F78" w:rsidRPr="00CC43BE" w:rsidRDefault="00F56F78" w:rsidP="00F56F78">
      <w:pPr>
        <w:autoSpaceDE w:val="0"/>
        <w:autoSpaceDN w:val="0"/>
        <w:adjustRightInd w:val="0"/>
        <w:jc w:val="both"/>
        <w:rPr>
          <w:rFonts w:ascii="Bookman Old Style" w:hAnsi="Bookman Old Style"/>
          <w:i/>
          <w:sz w:val="32"/>
          <w:szCs w:val="32"/>
        </w:rPr>
      </w:pPr>
      <w:r w:rsidRPr="00CC43BE">
        <w:rPr>
          <w:rFonts w:ascii="Bookman Old Style" w:hAnsi="Bookman Old Style"/>
          <w:b/>
          <w:bCs/>
          <w:sz w:val="32"/>
          <w:szCs w:val="32"/>
          <w:u w:val="single"/>
        </w:rPr>
        <w:t>Prière pénitentielle</w:t>
      </w:r>
      <w:r w:rsidRPr="00CC43BE">
        <w:rPr>
          <w:rFonts w:ascii="Bookman Old Style" w:hAnsi="Bookman Old Style"/>
          <w:sz w:val="32"/>
          <w:szCs w:val="32"/>
        </w:rPr>
        <w:t> </w:t>
      </w:r>
      <w:r w:rsidRPr="00CC43BE">
        <w:rPr>
          <w:rFonts w:ascii="Bookman Old Style" w:hAnsi="Bookman Old Style"/>
          <w:b/>
          <w:sz w:val="32"/>
          <w:szCs w:val="32"/>
        </w:rPr>
        <w:t>:</w:t>
      </w:r>
      <w:r w:rsidRPr="00CC43BE">
        <w:rPr>
          <w:rFonts w:ascii="Bookman Old Style" w:hAnsi="Bookman Old Style"/>
          <w:sz w:val="32"/>
          <w:szCs w:val="32"/>
        </w:rPr>
        <w:t xml:space="preserve"> </w:t>
      </w:r>
      <w:r w:rsidRPr="00CC43BE">
        <w:rPr>
          <w:rFonts w:ascii="Bookman Old Style" w:hAnsi="Bookman Old Style" w:cs="FarnhamDisplay-Light"/>
          <w:sz w:val="32"/>
          <w:szCs w:val="19"/>
          <w:lang w:eastAsia="pl-PL"/>
        </w:rPr>
        <w:t>Ouvrons notre cœur à la miséricorde de Dieu. Dans la confiance reconnaissons aussi notre péché et demandons pardon au Seigneur.</w:t>
      </w:r>
      <w:r w:rsidRPr="00CC43BE">
        <w:rPr>
          <w:rFonts w:ascii="Bookman Old Style" w:hAnsi="Bookman Old Style"/>
          <w:sz w:val="32"/>
          <w:szCs w:val="32"/>
        </w:rPr>
        <w:t xml:space="preserve"> </w:t>
      </w:r>
      <w:r>
        <w:rPr>
          <w:rFonts w:ascii="Bookman Old Style" w:hAnsi="Bookman Old Style"/>
          <w:i/>
          <w:sz w:val="32"/>
          <w:szCs w:val="32"/>
        </w:rPr>
        <w:t>(</w:t>
      </w:r>
      <w:r w:rsidRPr="00CC43BE">
        <w:rPr>
          <w:rFonts w:ascii="Bookman Old Style" w:hAnsi="Bookman Old Style"/>
          <w:i/>
          <w:sz w:val="32"/>
          <w:szCs w:val="32"/>
        </w:rPr>
        <w:t>brève pause en silence)</w:t>
      </w:r>
    </w:p>
    <w:p w:rsidR="00F56F78" w:rsidRPr="00CC43BE" w:rsidRDefault="00F56F78" w:rsidP="00F56F78">
      <w:pPr>
        <w:numPr>
          <w:ilvl w:val="0"/>
          <w:numId w:val="1"/>
        </w:numPr>
        <w:autoSpaceDE w:val="0"/>
        <w:autoSpaceDN w:val="0"/>
        <w:adjustRightInd w:val="0"/>
        <w:jc w:val="both"/>
        <w:rPr>
          <w:rFonts w:ascii="Bookman Old Style" w:hAnsi="Bookman Old Style"/>
          <w:sz w:val="32"/>
          <w:szCs w:val="32"/>
        </w:rPr>
      </w:pPr>
      <w:r w:rsidRPr="00CC43BE">
        <w:rPr>
          <w:rFonts w:ascii="Bookman Old Style" w:hAnsi="Bookman Old Style" w:cs="Humanist521BT-LightItalic"/>
          <w:b/>
          <w:i/>
          <w:sz w:val="32"/>
          <w:szCs w:val="32"/>
          <w:lang w:eastAsia="pl-PL"/>
        </w:rPr>
        <w:t>Prêtre :</w:t>
      </w:r>
      <w:r w:rsidRPr="00CC43BE">
        <w:rPr>
          <w:rFonts w:ascii="Bookman Old Style" w:hAnsi="Bookman Old Style"/>
          <w:iCs/>
          <w:color w:val="000000"/>
          <w:sz w:val="32"/>
          <w:szCs w:val="32"/>
        </w:rPr>
        <w:t xml:space="preserve"> </w:t>
      </w:r>
      <w:r w:rsidRPr="00CC43BE">
        <w:rPr>
          <w:rFonts w:ascii="Bookman Old Style" w:hAnsi="Bookman Old Style"/>
          <w:sz w:val="32"/>
          <w:szCs w:val="32"/>
        </w:rPr>
        <w:t xml:space="preserve">Seigneur, accorde-nous ton pardon. </w:t>
      </w:r>
    </w:p>
    <w:p w:rsidR="00F56F78" w:rsidRPr="00CC43BE" w:rsidRDefault="00F56F78" w:rsidP="00F56F78">
      <w:pPr>
        <w:numPr>
          <w:ilvl w:val="0"/>
          <w:numId w:val="1"/>
        </w:numPr>
        <w:jc w:val="both"/>
        <w:rPr>
          <w:rFonts w:ascii="Bookman Old Style" w:hAnsi="Bookman Old Style"/>
          <w:i/>
          <w:sz w:val="32"/>
          <w:szCs w:val="32"/>
        </w:rPr>
      </w:pPr>
      <w:r w:rsidRPr="00CC43BE">
        <w:rPr>
          <w:rFonts w:ascii="Bookman Old Style" w:hAnsi="Bookman Old Style"/>
          <w:b/>
          <w:i/>
          <w:sz w:val="32"/>
          <w:szCs w:val="32"/>
        </w:rPr>
        <w:t>Tous :</w:t>
      </w:r>
      <w:r w:rsidRPr="00CC43BE">
        <w:rPr>
          <w:rFonts w:ascii="Bookman Old Style" w:hAnsi="Bookman Old Style"/>
          <w:sz w:val="32"/>
          <w:szCs w:val="32"/>
        </w:rPr>
        <w:t xml:space="preserve"> </w:t>
      </w:r>
      <w:r w:rsidRPr="00CC43BE">
        <w:rPr>
          <w:rFonts w:ascii="Bookman Old Style" w:hAnsi="Bookman Old Style"/>
          <w:i/>
          <w:sz w:val="32"/>
          <w:szCs w:val="32"/>
        </w:rPr>
        <w:t xml:space="preserve">Nous avons péché contre toi. </w:t>
      </w:r>
    </w:p>
    <w:p w:rsidR="00F56F78" w:rsidRPr="00CC43BE" w:rsidRDefault="00F56F78" w:rsidP="00F56F78">
      <w:pPr>
        <w:numPr>
          <w:ilvl w:val="0"/>
          <w:numId w:val="1"/>
        </w:numPr>
        <w:jc w:val="both"/>
        <w:rPr>
          <w:rFonts w:ascii="Bookman Old Style" w:hAnsi="Bookman Old Style"/>
          <w:sz w:val="32"/>
          <w:szCs w:val="32"/>
        </w:rPr>
      </w:pPr>
      <w:r w:rsidRPr="00CC43BE">
        <w:rPr>
          <w:rFonts w:ascii="Bookman Old Style" w:hAnsi="Bookman Old Style" w:cs="Humanist521BT-LightItalic"/>
          <w:b/>
          <w:i/>
          <w:sz w:val="32"/>
          <w:szCs w:val="32"/>
          <w:lang w:eastAsia="pl-PL"/>
        </w:rPr>
        <w:t>Prêtre :</w:t>
      </w:r>
      <w:r w:rsidRPr="00CC43BE">
        <w:rPr>
          <w:rFonts w:ascii="Bookman Old Style" w:hAnsi="Bookman Old Style"/>
          <w:iCs/>
          <w:color w:val="000000"/>
          <w:sz w:val="32"/>
          <w:szCs w:val="32"/>
        </w:rPr>
        <w:t xml:space="preserve"> </w:t>
      </w:r>
      <w:r w:rsidRPr="00CC43BE">
        <w:rPr>
          <w:rFonts w:ascii="Bookman Old Style" w:hAnsi="Bookman Old Style"/>
          <w:sz w:val="32"/>
          <w:szCs w:val="32"/>
        </w:rPr>
        <w:t xml:space="preserve">Montre-nous ta miséricorde. </w:t>
      </w:r>
    </w:p>
    <w:p w:rsidR="00F56F78" w:rsidRPr="00CC43BE" w:rsidRDefault="00F56F78" w:rsidP="00F56F78">
      <w:pPr>
        <w:numPr>
          <w:ilvl w:val="0"/>
          <w:numId w:val="1"/>
        </w:numPr>
        <w:jc w:val="both"/>
        <w:rPr>
          <w:rFonts w:ascii="Bookman Old Style" w:hAnsi="Bookman Old Style"/>
          <w:i/>
          <w:sz w:val="32"/>
          <w:szCs w:val="32"/>
        </w:rPr>
      </w:pPr>
      <w:r w:rsidRPr="00CC43BE">
        <w:rPr>
          <w:rFonts w:ascii="Bookman Old Style" w:hAnsi="Bookman Old Style"/>
          <w:b/>
          <w:i/>
          <w:sz w:val="32"/>
          <w:szCs w:val="32"/>
        </w:rPr>
        <w:t>Tous :</w:t>
      </w:r>
      <w:r w:rsidRPr="00CC43BE">
        <w:rPr>
          <w:rFonts w:ascii="Bookman Old Style" w:hAnsi="Bookman Old Style"/>
          <w:sz w:val="32"/>
          <w:szCs w:val="32"/>
        </w:rPr>
        <w:t xml:space="preserve"> </w:t>
      </w:r>
      <w:r w:rsidRPr="00CC43BE">
        <w:rPr>
          <w:rFonts w:ascii="Bookman Old Style" w:hAnsi="Bookman Old Style"/>
          <w:i/>
          <w:sz w:val="32"/>
          <w:szCs w:val="32"/>
        </w:rPr>
        <w:t>Et nous serons sauvés.</w:t>
      </w:r>
    </w:p>
    <w:p w:rsidR="00F56F78" w:rsidRPr="00C77E76" w:rsidRDefault="00F56F78" w:rsidP="00F56F78">
      <w:pPr>
        <w:numPr>
          <w:ilvl w:val="0"/>
          <w:numId w:val="1"/>
        </w:numPr>
        <w:autoSpaceDE w:val="0"/>
        <w:autoSpaceDN w:val="0"/>
        <w:adjustRightInd w:val="0"/>
        <w:jc w:val="both"/>
        <w:rPr>
          <w:rFonts w:ascii="Bookman Old Style" w:hAnsi="Bookman Old Style"/>
          <w:b/>
          <w:color w:val="000000"/>
          <w:sz w:val="32"/>
          <w:szCs w:val="32"/>
          <w:u w:val="single"/>
        </w:rPr>
      </w:pPr>
      <w:r w:rsidRPr="00CC43BE">
        <w:rPr>
          <w:rFonts w:ascii="Bookman Old Style" w:hAnsi="Bookman Old Style" w:cs="Humanist521BT-LightItalic"/>
          <w:b/>
          <w:i/>
          <w:sz w:val="32"/>
          <w:szCs w:val="32"/>
          <w:lang w:eastAsia="pl-PL"/>
        </w:rPr>
        <w:t>Prêtre :</w:t>
      </w:r>
      <w:r w:rsidRPr="00CC43BE">
        <w:rPr>
          <w:rFonts w:ascii="Bookman Old Style" w:hAnsi="Bookman Old Style"/>
          <w:iCs/>
          <w:color w:val="000000"/>
          <w:sz w:val="32"/>
          <w:szCs w:val="32"/>
        </w:rPr>
        <w:t xml:space="preserve"> </w:t>
      </w:r>
      <w:r w:rsidRPr="00CC43BE">
        <w:rPr>
          <w:rFonts w:ascii="Bookman Old Style" w:hAnsi="Bookman Old Style"/>
          <w:sz w:val="32"/>
          <w:szCs w:val="32"/>
        </w:rPr>
        <w:t>Que Dieu tout-puissant nous fasse miséricorde…</w:t>
      </w:r>
    </w:p>
    <w:p w:rsidR="00F56F78" w:rsidRPr="00CC43BE" w:rsidRDefault="00F56F78" w:rsidP="00F56F78">
      <w:pPr>
        <w:autoSpaceDE w:val="0"/>
        <w:autoSpaceDN w:val="0"/>
        <w:adjustRightInd w:val="0"/>
        <w:jc w:val="both"/>
        <w:rPr>
          <w:rFonts w:ascii="Bookman Old Style" w:hAnsi="Bookman Old Style"/>
          <w:b/>
          <w:color w:val="000000"/>
          <w:sz w:val="32"/>
          <w:szCs w:val="32"/>
          <w:u w:val="single"/>
        </w:rPr>
      </w:pPr>
    </w:p>
    <w:p w:rsidR="00F56F78" w:rsidRPr="00CC43BE" w:rsidRDefault="00F56F78" w:rsidP="00F56F78">
      <w:pPr>
        <w:numPr>
          <w:ilvl w:val="0"/>
          <w:numId w:val="1"/>
        </w:numPr>
        <w:autoSpaceDE w:val="0"/>
        <w:autoSpaceDN w:val="0"/>
        <w:adjustRightInd w:val="0"/>
        <w:jc w:val="both"/>
        <w:rPr>
          <w:rFonts w:ascii="Bookman Old Style" w:hAnsi="Bookman Old Style"/>
          <w:b/>
          <w:color w:val="000000"/>
          <w:sz w:val="32"/>
          <w:szCs w:val="32"/>
          <w:u w:val="single"/>
        </w:rPr>
      </w:pPr>
      <w:r w:rsidRPr="00CC43BE">
        <w:rPr>
          <w:rFonts w:ascii="Bookman Old Style" w:hAnsi="Bookman Old Style"/>
          <w:b/>
          <w:i/>
          <w:sz w:val="32"/>
          <w:szCs w:val="32"/>
        </w:rPr>
        <w:t>Animateur chante :</w:t>
      </w:r>
      <w:r w:rsidRPr="00CC43BE">
        <w:rPr>
          <w:rFonts w:ascii="Bookman Old Style" w:hAnsi="Bookman Old Style"/>
          <w:sz w:val="32"/>
          <w:szCs w:val="32"/>
        </w:rPr>
        <w:t xml:space="preserve"> Kyrie… </w:t>
      </w:r>
    </w:p>
    <w:p w:rsidR="00F56F78" w:rsidRPr="00CC43BE" w:rsidRDefault="00F56F78" w:rsidP="00F56F78">
      <w:pPr>
        <w:numPr>
          <w:ilvl w:val="0"/>
          <w:numId w:val="1"/>
        </w:numPr>
        <w:jc w:val="both"/>
        <w:rPr>
          <w:rFonts w:ascii="Bookman Old Style" w:hAnsi="Bookman Old Style"/>
          <w:b/>
          <w:bCs/>
          <w:sz w:val="32"/>
          <w:szCs w:val="32"/>
        </w:rPr>
      </w:pPr>
      <w:r w:rsidRPr="00CC43BE">
        <w:rPr>
          <w:rFonts w:ascii="Bookman Old Style" w:hAnsi="Bookman Old Style"/>
          <w:b/>
          <w:i/>
          <w:sz w:val="32"/>
          <w:szCs w:val="32"/>
        </w:rPr>
        <w:t>Animateur chante :</w:t>
      </w:r>
      <w:r w:rsidRPr="00CC43BE">
        <w:rPr>
          <w:rFonts w:ascii="Bookman Old Style" w:hAnsi="Bookman Old Style"/>
          <w:sz w:val="32"/>
          <w:szCs w:val="32"/>
        </w:rPr>
        <w:t xml:space="preserve"> Gloria…</w:t>
      </w:r>
    </w:p>
    <w:p w:rsidR="00F56F78" w:rsidRPr="00CC43BE" w:rsidRDefault="00F56F78" w:rsidP="00F56F78">
      <w:pPr>
        <w:jc w:val="both"/>
        <w:rPr>
          <w:rFonts w:ascii="Bookman Old Style" w:hAnsi="Bookman Old Style"/>
          <w:b/>
          <w:sz w:val="32"/>
          <w:szCs w:val="32"/>
        </w:rPr>
      </w:pPr>
    </w:p>
    <w:p w:rsidR="00F56F78" w:rsidRPr="00CC43BE" w:rsidRDefault="00F56F78" w:rsidP="00F56F78">
      <w:pPr>
        <w:rPr>
          <w:rFonts w:ascii="Bookman Old Style" w:hAnsi="Bookman Old Style"/>
          <w:b/>
          <w:sz w:val="32"/>
          <w:szCs w:val="32"/>
        </w:rPr>
      </w:pPr>
      <w:r w:rsidRPr="00CC43BE">
        <w:rPr>
          <w:rFonts w:ascii="Bookman Old Style" w:hAnsi="Bookman Old Style"/>
          <w:b/>
          <w:sz w:val="32"/>
          <w:szCs w:val="32"/>
          <w:u w:val="single"/>
        </w:rPr>
        <w:t>Psaume 39</w:t>
      </w:r>
    </w:p>
    <w:p w:rsidR="00F56F78" w:rsidRPr="00CC43BE" w:rsidRDefault="00F56F78" w:rsidP="00F56F78">
      <w:pPr>
        <w:jc w:val="both"/>
        <w:rPr>
          <w:rFonts w:ascii="Bookman Old Style" w:hAnsi="Bookman Old Style"/>
          <w:b/>
          <w:sz w:val="32"/>
          <w:szCs w:val="32"/>
        </w:rPr>
      </w:pPr>
      <w:r>
        <w:rPr>
          <w:rFonts w:ascii="Bookman Old Style" w:hAnsi="Bookman Old Style" w:cs="Goudy"/>
          <w:b/>
          <w:noProof/>
          <w:color w:val="000000"/>
          <w:sz w:val="32"/>
          <w:szCs w:val="32"/>
        </w:rPr>
        <w:drawing>
          <wp:inline distT="0" distB="0" distL="0" distR="0">
            <wp:extent cx="6477000" cy="15049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77000" cy="1504950"/>
                    </a:xfrm>
                    <a:prstGeom prst="rect">
                      <a:avLst/>
                    </a:prstGeom>
                    <a:noFill/>
                    <a:ln w="9525">
                      <a:noFill/>
                      <a:miter lim="800000"/>
                      <a:headEnd/>
                      <a:tailEnd/>
                    </a:ln>
                  </pic:spPr>
                </pic:pic>
              </a:graphicData>
            </a:graphic>
          </wp:inline>
        </w:drawing>
      </w:r>
    </w:p>
    <w:p w:rsidR="00F56F78" w:rsidRPr="00CC43BE" w:rsidRDefault="00F56F78" w:rsidP="00F56F78">
      <w:pPr>
        <w:autoSpaceDE w:val="0"/>
        <w:autoSpaceDN w:val="0"/>
        <w:adjustRightInd w:val="0"/>
        <w:rPr>
          <w:rFonts w:ascii="Bookman Old Style" w:hAnsi="Bookman Old Style" w:cs="Goudy"/>
          <w:color w:val="000000"/>
          <w:sz w:val="32"/>
          <w:szCs w:val="32"/>
        </w:rPr>
      </w:pPr>
      <w:r w:rsidRPr="00CC43BE">
        <w:rPr>
          <w:rFonts w:ascii="Bookman Old Style" w:hAnsi="Bookman Old Style" w:cs="Goudy"/>
          <w:color w:val="000000"/>
          <w:sz w:val="32"/>
          <w:szCs w:val="32"/>
        </w:rPr>
        <w:t>D’un gr</w:t>
      </w:r>
      <w:r w:rsidRPr="00CC43BE">
        <w:rPr>
          <w:rFonts w:ascii="Bookman Old Style" w:hAnsi="Bookman Old Style" w:cs="Goudy-Bold"/>
          <w:b/>
          <w:bCs/>
          <w:color w:val="000000"/>
          <w:sz w:val="32"/>
          <w:szCs w:val="32"/>
        </w:rPr>
        <w:t>a</w:t>
      </w:r>
      <w:r w:rsidRPr="00CC43BE">
        <w:rPr>
          <w:rFonts w:ascii="Bookman Old Style" w:hAnsi="Bookman Old Style" w:cs="Goudy"/>
          <w:color w:val="000000"/>
          <w:sz w:val="32"/>
          <w:szCs w:val="32"/>
        </w:rPr>
        <w:t>nd espoir,</w:t>
      </w:r>
    </w:p>
    <w:p w:rsidR="00F56F78" w:rsidRPr="00CC43BE" w:rsidRDefault="00F56F78" w:rsidP="00F56F78">
      <w:pPr>
        <w:autoSpaceDE w:val="0"/>
        <w:autoSpaceDN w:val="0"/>
        <w:adjustRightInd w:val="0"/>
        <w:rPr>
          <w:rFonts w:ascii="Bookman Old Style" w:hAnsi="Bookman Old Style" w:cs="Goudy"/>
          <w:color w:val="000000"/>
          <w:sz w:val="32"/>
          <w:szCs w:val="32"/>
        </w:rPr>
      </w:pPr>
      <w:r w:rsidRPr="00CC43BE">
        <w:rPr>
          <w:rFonts w:ascii="Bookman Old Style" w:hAnsi="Bookman Old Style" w:cs="Goudy"/>
          <w:color w:val="000000"/>
          <w:sz w:val="32"/>
          <w:szCs w:val="32"/>
        </w:rPr>
        <w:t>j’espér</w:t>
      </w:r>
      <w:r w:rsidRPr="00CC43BE">
        <w:rPr>
          <w:rFonts w:ascii="Bookman Old Style" w:hAnsi="Bookman Old Style" w:cs="Goudy-Bold"/>
          <w:b/>
          <w:bCs/>
          <w:color w:val="000000"/>
          <w:sz w:val="32"/>
          <w:szCs w:val="32"/>
        </w:rPr>
        <w:t>a</w:t>
      </w:r>
      <w:r w:rsidRPr="00CC43BE">
        <w:rPr>
          <w:rFonts w:ascii="Bookman Old Style" w:hAnsi="Bookman Old Style" w:cs="Goudy"/>
          <w:color w:val="000000"/>
          <w:sz w:val="32"/>
          <w:szCs w:val="32"/>
        </w:rPr>
        <w:t>is le Seigneur :</w:t>
      </w:r>
    </w:p>
    <w:p w:rsidR="00F56F78" w:rsidRPr="00CC43BE" w:rsidRDefault="00F56F78" w:rsidP="00F56F78">
      <w:pPr>
        <w:autoSpaceDE w:val="0"/>
        <w:autoSpaceDN w:val="0"/>
        <w:adjustRightInd w:val="0"/>
        <w:rPr>
          <w:rFonts w:ascii="Bookman Old Style" w:hAnsi="Bookman Old Style" w:cs="Goudy"/>
          <w:color w:val="000000"/>
          <w:sz w:val="32"/>
          <w:szCs w:val="32"/>
        </w:rPr>
      </w:pPr>
      <w:r w:rsidRPr="00CC43BE">
        <w:rPr>
          <w:rFonts w:ascii="Bookman Old Style" w:hAnsi="Bookman Old Style" w:cs="Goudy"/>
          <w:color w:val="000000"/>
          <w:sz w:val="32"/>
          <w:szCs w:val="32"/>
        </w:rPr>
        <w:t>il s’est pench</w:t>
      </w:r>
      <w:r w:rsidRPr="00CC43BE">
        <w:rPr>
          <w:rFonts w:ascii="Bookman Old Style" w:hAnsi="Bookman Old Style" w:cs="Goudy-Bold"/>
          <w:b/>
          <w:bCs/>
          <w:color w:val="000000"/>
          <w:sz w:val="32"/>
          <w:szCs w:val="32"/>
        </w:rPr>
        <w:t xml:space="preserve">é </w:t>
      </w:r>
      <w:r w:rsidRPr="00CC43BE">
        <w:rPr>
          <w:rFonts w:ascii="Bookman Old Style" w:hAnsi="Bookman Old Style" w:cs="Goudy"/>
          <w:color w:val="000000"/>
          <w:sz w:val="32"/>
          <w:szCs w:val="32"/>
        </w:rPr>
        <w:t>vers moi</w:t>
      </w:r>
    </w:p>
    <w:p w:rsidR="00F56F78" w:rsidRPr="00CC43BE" w:rsidRDefault="00F56F78" w:rsidP="00F56F78">
      <w:pPr>
        <w:autoSpaceDE w:val="0"/>
        <w:autoSpaceDN w:val="0"/>
        <w:adjustRightInd w:val="0"/>
        <w:rPr>
          <w:rFonts w:ascii="Bookman Old Style" w:hAnsi="Bookman Old Style" w:cs="Universal-NewswithCommPi"/>
          <w:color w:val="E3007B"/>
          <w:sz w:val="32"/>
          <w:szCs w:val="32"/>
        </w:rPr>
      </w:pPr>
      <w:r w:rsidRPr="00CC43BE">
        <w:rPr>
          <w:rFonts w:ascii="Bookman Old Style" w:hAnsi="Bookman Old Style" w:cs="Goudy"/>
          <w:color w:val="000000"/>
          <w:sz w:val="32"/>
          <w:szCs w:val="32"/>
        </w:rPr>
        <w:t>pour ent</w:t>
      </w:r>
      <w:r w:rsidRPr="00CC43BE">
        <w:rPr>
          <w:rFonts w:ascii="Bookman Old Style" w:hAnsi="Bookman Old Style" w:cs="Goudy-Bold"/>
          <w:b/>
          <w:bCs/>
          <w:color w:val="000000"/>
          <w:sz w:val="32"/>
          <w:szCs w:val="32"/>
        </w:rPr>
        <w:t>e</w:t>
      </w:r>
      <w:r w:rsidRPr="00CC43BE">
        <w:rPr>
          <w:rFonts w:ascii="Bookman Old Style" w:hAnsi="Bookman Old Style" w:cs="Goudy"/>
          <w:color w:val="000000"/>
          <w:sz w:val="32"/>
          <w:szCs w:val="32"/>
        </w:rPr>
        <w:t xml:space="preserve">ndre mon cri. </w:t>
      </w:r>
    </w:p>
    <w:p w:rsidR="00F56F78" w:rsidRPr="00CC43BE" w:rsidRDefault="00F56F78" w:rsidP="00F56F78">
      <w:pPr>
        <w:autoSpaceDE w:val="0"/>
        <w:autoSpaceDN w:val="0"/>
        <w:adjustRightInd w:val="0"/>
        <w:rPr>
          <w:rFonts w:ascii="Bookman Old Style" w:hAnsi="Bookman Old Style" w:cs="Goudy"/>
          <w:color w:val="000000"/>
          <w:sz w:val="32"/>
          <w:szCs w:val="32"/>
        </w:rPr>
      </w:pPr>
    </w:p>
    <w:p w:rsidR="00F56F78" w:rsidRPr="00CC43BE" w:rsidRDefault="00F56F78" w:rsidP="00F56F78">
      <w:pPr>
        <w:autoSpaceDE w:val="0"/>
        <w:autoSpaceDN w:val="0"/>
        <w:adjustRightInd w:val="0"/>
        <w:rPr>
          <w:rFonts w:ascii="Bookman Old Style" w:hAnsi="Bookman Old Style" w:cs="Goudy"/>
          <w:color w:val="000000"/>
          <w:sz w:val="32"/>
          <w:szCs w:val="32"/>
        </w:rPr>
      </w:pPr>
      <w:r w:rsidRPr="00CC43BE">
        <w:rPr>
          <w:rFonts w:ascii="Bookman Old Style" w:hAnsi="Bookman Old Style" w:cs="Goudy"/>
          <w:color w:val="000000"/>
          <w:sz w:val="32"/>
          <w:szCs w:val="32"/>
        </w:rPr>
        <w:t>Il m’a tiré de l’horre</w:t>
      </w:r>
      <w:r w:rsidRPr="00CC43BE">
        <w:rPr>
          <w:rFonts w:ascii="Bookman Old Style" w:hAnsi="Bookman Old Style" w:cs="Goudy-Bold"/>
          <w:b/>
          <w:bCs/>
          <w:color w:val="000000"/>
          <w:sz w:val="32"/>
          <w:szCs w:val="32"/>
        </w:rPr>
        <w:t>u</w:t>
      </w:r>
      <w:r w:rsidRPr="00CC43BE">
        <w:rPr>
          <w:rFonts w:ascii="Bookman Old Style" w:hAnsi="Bookman Old Style" w:cs="Goudy"/>
          <w:color w:val="000000"/>
          <w:sz w:val="32"/>
          <w:szCs w:val="32"/>
        </w:rPr>
        <w:t>r du gouffre,</w:t>
      </w:r>
    </w:p>
    <w:p w:rsidR="00F56F78" w:rsidRPr="00CC43BE" w:rsidRDefault="00F56F78" w:rsidP="00F56F78">
      <w:pPr>
        <w:autoSpaceDE w:val="0"/>
        <w:autoSpaceDN w:val="0"/>
        <w:adjustRightInd w:val="0"/>
        <w:rPr>
          <w:rFonts w:ascii="Bookman Old Style" w:hAnsi="Bookman Old Style" w:cs="Goudy"/>
          <w:color w:val="000000"/>
          <w:sz w:val="32"/>
          <w:szCs w:val="32"/>
        </w:rPr>
      </w:pPr>
      <w:r w:rsidRPr="00CC43BE">
        <w:rPr>
          <w:rFonts w:ascii="Bookman Old Style" w:hAnsi="Bookman Old Style" w:cs="Goudy"/>
          <w:color w:val="000000"/>
          <w:sz w:val="32"/>
          <w:szCs w:val="32"/>
        </w:rPr>
        <w:t>de la v</w:t>
      </w:r>
      <w:r w:rsidRPr="00CC43BE">
        <w:rPr>
          <w:rFonts w:ascii="Bookman Old Style" w:hAnsi="Bookman Old Style" w:cs="Goudy-Bold"/>
          <w:b/>
          <w:bCs/>
          <w:color w:val="000000"/>
          <w:sz w:val="32"/>
          <w:szCs w:val="32"/>
        </w:rPr>
        <w:t>a</w:t>
      </w:r>
      <w:r w:rsidRPr="00CC43BE">
        <w:rPr>
          <w:rFonts w:ascii="Bookman Old Style" w:hAnsi="Bookman Old Style" w:cs="Goudy"/>
          <w:color w:val="000000"/>
          <w:sz w:val="32"/>
          <w:szCs w:val="32"/>
        </w:rPr>
        <w:t>se et de la boue ;</w:t>
      </w:r>
    </w:p>
    <w:p w:rsidR="00F56F78" w:rsidRPr="00CC43BE" w:rsidRDefault="00F56F78" w:rsidP="00F56F78">
      <w:pPr>
        <w:autoSpaceDE w:val="0"/>
        <w:autoSpaceDN w:val="0"/>
        <w:adjustRightInd w:val="0"/>
        <w:rPr>
          <w:rFonts w:ascii="Bookman Old Style" w:hAnsi="Bookman Old Style" w:cs="Goudy"/>
          <w:color w:val="000000"/>
          <w:sz w:val="32"/>
          <w:szCs w:val="32"/>
        </w:rPr>
      </w:pPr>
      <w:r w:rsidRPr="00CC43BE">
        <w:rPr>
          <w:rFonts w:ascii="Bookman Old Style" w:hAnsi="Bookman Old Style" w:cs="Goudy"/>
          <w:color w:val="000000"/>
          <w:sz w:val="32"/>
          <w:szCs w:val="32"/>
        </w:rPr>
        <w:t>il m’a fait reprendre pi</w:t>
      </w:r>
      <w:r w:rsidRPr="00CC43BE">
        <w:rPr>
          <w:rFonts w:ascii="Bookman Old Style" w:hAnsi="Bookman Old Style" w:cs="Goudy-Bold"/>
          <w:b/>
          <w:bCs/>
          <w:color w:val="000000"/>
          <w:sz w:val="32"/>
          <w:szCs w:val="32"/>
        </w:rPr>
        <w:t>e</w:t>
      </w:r>
      <w:r w:rsidRPr="00CC43BE">
        <w:rPr>
          <w:rFonts w:ascii="Bookman Old Style" w:hAnsi="Bookman Old Style" w:cs="Goudy"/>
          <w:color w:val="000000"/>
          <w:sz w:val="32"/>
          <w:szCs w:val="32"/>
        </w:rPr>
        <w:t>d sur le roc,</w:t>
      </w:r>
    </w:p>
    <w:p w:rsidR="00F56F78" w:rsidRPr="00CC43BE" w:rsidRDefault="00F56F78" w:rsidP="00F56F78">
      <w:pPr>
        <w:autoSpaceDE w:val="0"/>
        <w:autoSpaceDN w:val="0"/>
        <w:adjustRightInd w:val="0"/>
        <w:rPr>
          <w:rFonts w:ascii="Bookman Old Style" w:hAnsi="Bookman Old Style" w:cs="Universal-NewswithCommPi"/>
          <w:color w:val="E3007B"/>
          <w:sz w:val="32"/>
          <w:szCs w:val="32"/>
        </w:rPr>
      </w:pPr>
      <w:r w:rsidRPr="00CC43BE">
        <w:rPr>
          <w:rFonts w:ascii="Bookman Old Style" w:hAnsi="Bookman Old Style" w:cs="Goudy"/>
          <w:color w:val="000000"/>
          <w:sz w:val="32"/>
          <w:szCs w:val="32"/>
        </w:rPr>
        <w:t>il a rafferm</w:t>
      </w:r>
      <w:r w:rsidRPr="00CC43BE">
        <w:rPr>
          <w:rFonts w:ascii="Bookman Old Style" w:hAnsi="Bookman Old Style" w:cs="Goudy-Bold"/>
          <w:b/>
          <w:bCs/>
          <w:color w:val="000000"/>
          <w:sz w:val="32"/>
          <w:szCs w:val="32"/>
        </w:rPr>
        <w:t xml:space="preserve">i </w:t>
      </w:r>
      <w:r w:rsidRPr="00CC43BE">
        <w:rPr>
          <w:rFonts w:ascii="Bookman Old Style" w:hAnsi="Bookman Old Style" w:cs="Goudy"/>
          <w:color w:val="000000"/>
          <w:sz w:val="32"/>
          <w:szCs w:val="32"/>
        </w:rPr>
        <w:t xml:space="preserve">mes pas. </w:t>
      </w:r>
    </w:p>
    <w:p w:rsidR="00F56F78" w:rsidRPr="00CC43BE" w:rsidRDefault="00F56F78" w:rsidP="00F56F78">
      <w:pPr>
        <w:autoSpaceDE w:val="0"/>
        <w:autoSpaceDN w:val="0"/>
        <w:adjustRightInd w:val="0"/>
        <w:rPr>
          <w:rFonts w:ascii="Bookman Old Style" w:hAnsi="Bookman Old Style" w:cs="Goudy"/>
          <w:color w:val="000000"/>
          <w:sz w:val="32"/>
          <w:szCs w:val="32"/>
        </w:rPr>
      </w:pPr>
      <w:r w:rsidRPr="00CC43BE">
        <w:rPr>
          <w:rFonts w:ascii="Bookman Old Style" w:hAnsi="Bookman Old Style" w:cs="Goudy"/>
          <w:color w:val="000000"/>
          <w:sz w:val="32"/>
          <w:szCs w:val="32"/>
        </w:rPr>
        <w:lastRenderedPageBreak/>
        <w:t>En ma bouche il a m</w:t>
      </w:r>
      <w:r w:rsidRPr="00CC43BE">
        <w:rPr>
          <w:rFonts w:ascii="Bookman Old Style" w:hAnsi="Bookman Old Style" w:cs="Goudy-Bold"/>
          <w:b/>
          <w:bCs/>
          <w:color w:val="000000"/>
          <w:sz w:val="32"/>
          <w:szCs w:val="32"/>
        </w:rPr>
        <w:t>i</w:t>
      </w:r>
      <w:r w:rsidRPr="00CC43BE">
        <w:rPr>
          <w:rFonts w:ascii="Bookman Old Style" w:hAnsi="Bookman Old Style" w:cs="Goudy"/>
          <w:color w:val="000000"/>
          <w:sz w:val="32"/>
          <w:szCs w:val="32"/>
        </w:rPr>
        <w:t>s un chant nouveau,</w:t>
      </w:r>
    </w:p>
    <w:p w:rsidR="00F56F78" w:rsidRPr="00CC43BE" w:rsidRDefault="00F56F78" w:rsidP="00F56F78">
      <w:pPr>
        <w:autoSpaceDE w:val="0"/>
        <w:autoSpaceDN w:val="0"/>
        <w:adjustRightInd w:val="0"/>
        <w:rPr>
          <w:rFonts w:ascii="Bookman Old Style" w:hAnsi="Bookman Old Style" w:cs="Goudy"/>
          <w:color w:val="000000"/>
          <w:sz w:val="32"/>
          <w:szCs w:val="32"/>
        </w:rPr>
      </w:pPr>
      <w:r w:rsidRPr="00CC43BE">
        <w:rPr>
          <w:rFonts w:ascii="Bookman Old Style" w:hAnsi="Bookman Old Style" w:cs="Goudy"/>
          <w:color w:val="000000"/>
          <w:sz w:val="32"/>
          <w:szCs w:val="32"/>
        </w:rPr>
        <w:t>une lou</w:t>
      </w:r>
      <w:r w:rsidRPr="00CC43BE">
        <w:rPr>
          <w:rFonts w:ascii="Bookman Old Style" w:hAnsi="Bookman Old Style" w:cs="Goudy-Bold"/>
          <w:b/>
          <w:bCs/>
          <w:color w:val="000000"/>
          <w:sz w:val="32"/>
          <w:szCs w:val="32"/>
        </w:rPr>
        <w:t>a</w:t>
      </w:r>
      <w:r w:rsidRPr="00CC43BE">
        <w:rPr>
          <w:rFonts w:ascii="Bookman Old Style" w:hAnsi="Bookman Old Style" w:cs="Goudy"/>
          <w:color w:val="000000"/>
          <w:sz w:val="32"/>
          <w:szCs w:val="32"/>
        </w:rPr>
        <w:t>nge à notre Dieu :</w:t>
      </w:r>
    </w:p>
    <w:p w:rsidR="00F56F78" w:rsidRPr="00CC43BE" w:rsidRDefault="00F56F78" w:rsidP="00F56F78">
      <w:pPr>
        <w:autoSpaceDE w:val="0"/>
        <w:autoSpaceDN w:val="0"/>
        <w:adjustRightInd w:val="0"/>
        <w:rPr>
          <w:rFonts w:ascii="Bookman Old Style" w:hAnsi="Bookman Old Style" w:cs="Goudy"/>
          <w:color w:val="000000"/>
          <w:sz w:val="32"/>
          <w:szCs w:val="32"/>
        </w:rPr>
      </w:pPr>
      <w:r w:rsidRPr="00CC43BE">
        <w:rPr>
          <w:rFonts w:ascii="Bookman Old Style" w:hAnsi="Bookman Old Style" w:cs="Goudy"/>
          <w:color w:val="000000"/>
          <w:sz w:val="32"/>
          <w:szCs w:val="32"/>
        </w:rPr>
        <w:t>Beaucoup d’hommes verr</w:t>
      </w:r>
      <w:r w:rsidRPr="00CC43BE">
        <w:rPr>
          <w:rFonts w:ascii="Bookman Old Style" w:hAnsi="Bookman Old Style" w:cs="Goudy-Bold"/>
          <w:b/>
          <w:bCs/>
          <w:color w:val="000000"/>
          <w:sz w:val="32"/>
          <w:szCs w:val="32"/>
        </w:rPr>
        <w:t>o</w:t>
      </w:r>
      <w:r w:rsidRPr="00CC43BE">
        <w:rPr>
          <w:rFonts w:ascii="Bookman Old Style" w:hAnsi="Bookman Old Style" w:cs="Goudy"/>
          <w:color w:val="000000"/>
          <w:sz w:val="32"/>
          <w:szCs w:val="32"/>
        </w:rPr>
        <w:t>nt, ils craindront,</w:t>
      </w:r>
    </w:p>
    <w:p w:rsidR="00F56F78" w:rsidRPr="00CC43BE" w:rsidRDefault="00F56F78" w:rsidP="00F56F78">
      <w:pPr>
        <w:autoSpaceDE w:val="0"/>
        <w:autoSpaceDN w:val="0"/>
        <w:adjustRightInd w:val="0"/>
        <w:rPr>
          <w:rFonts w:ascii="Bookman Old Style" w:hAnsi="Bookman Old Style" w:cs="Universal-NewswithCommPi"/>
          <w:color w:val="E3007B"/>
          <w:sz w:val="32"/>
          <w:szCs w:val="32"/>
        </w:rPr>
      </w:pPr>
      <w:r w:rsidRPr="00CC43BE">
        <w:rPr>
          <w:rFonts w:ascii="Bookman Old Style" w:hAnsi="Bookman Old Style" w:cs="Goudy"/>
          <w:color w:val="000000"/>
          <w:sz w:val="32"/>
          <w:szCs w:val="32"/>
        </w:rPr>
        <w:t>ils auront f</w:t>
      </w:r>
      <w:r w:rsidRPr="00CC43BE">
        <w:rPr>
          <w:rFonts w:ascii="Bookman Old Style" w:hAnsi="Bookman Old Style" w:cs="Goudy-Bold"/>
          <w:b/>
          <w:bCs/>
          <w:color w:val="000000"/>
          <w:sz w:val="32"/>
          <w:szCs w:val="32"/>
        </w:rPr>
        <w:t>o</w:t>
      </w:r>
      <w:r w:rsidRPr="00CC43BE">
        <w:rPr>
          <w:rFonts w:ascii="Bookman Old Style" w:hAnsi="Bookman Old Style" w:cs="Goudy"/>
          <w:color w:val="000000"/>
          <w:sz w:val="32"/>
          <w:szCs w:val="32"/>
        </w:rPr>
        <w:t xml:space="preserve">i dans le Seigneur. </w:t>
      </w:r>
    </w:p>
    <w:p w:rsidR="00F56F78" w:rsidRPr="00CC43BE" w:rsidRDefault="00F56F78" w:rsidP="00F56F78">
      <w:pPr>
        <w:autoSpaceDE w:val="0"/>
        <w:autoSpaceDN w:val="0"/>
        <w:adjustRightInd w:val="0"/>
        <w:rPr>
          <w:rFonts w:ascii="Bookman Old Style" w:hAnsi="Bookman Old Style" w:cs="Goudy"/>
          <w:color w:val="000000"/>
          <w:sz w:val="32"/>
          <w:szCs w:val="32"/>
        </w:rPr>
      </w:pPr>
    </w:p>
    <w:p w:rsidR="00F56F78" w:rsidRPr="00CC43BE" w:rsidRDefault="00F56F78" w:rsidP="00F56F78">
      <w:pPr>
        <w:autoSpaceDE w:val="0"/>
        <w:autoSpaceDN w:val="0"/>
        <w:adjustRightInd w:val="0"/>
        <w:rPr>
          <w:rFonts w:ascii="Bookman Old Style" w:hAnsi="Bookman Old Style" w:cs="Goudy"/>
          <w:color w:val="000000"/>
          <w:sz w:val="32"/>
          <w:szCs w:val="32"/>
        </w:rPr>
      </w:pPr>
      <w:r w:rsidRPr="00CC43BE">
        <w:rPr>
          <w:rFonts w:ascii="Bookman Old Style" w:hAnsi="Bookman Old Style" w:cs="Goudy"/>
          <w:color w:val="000000"/>
          <w:sz w:val="32"/>
          <w:szCs w:val="32"/>
        </w:rPr>
        <w:t>Je suis p</w:t>
      </w:r>
      <w:r w:rsidRPr="00CC43BE">
        <w:rPr>
          <w:rFonts w:ascii="Bookman Old Style" w:hAnsi="Bookman Old Style" w:cs="Goudy"/>
          <w:b/>
          <w:color w:val="000000"/>
          <w:sz w:val="32"/>
          <w:szCs w:val="32"/>
        </w:rPr>
        <w:t>au</w:t>
      </w:r>
      <w:r w:rsidRPr="00CC43BE">
        <w:rPr>
          <w:rFonts w:ascii="Bookman Old Style" w:hAnsi="Bookman Old Style" w:cs="Goudy"/>
          <w:color w:val="000000"/>
          <w:sz w:val="32"/>
          <w:szCs w:val="32"/>
        </w:rPr>
        <w:t>vre et malheureux</w:t>
      </w:r>
    </w:p>
    <w:p w:rsidR="00F56F78" w:rsidRPr="00CC43BE" w:rsidRDefault="00F56F78" w:rsidP="00F56F78">
      <w:pPr>
        <w:autoSpaceDE w:val="0"/>
        <w:autoSpaceDN w:val="0"/>
        <w:adjustRightInd w:val="0"/>
        <w:rPr>
          <w:rFonts w:ascii="Bookman Old Style" w:hAnsi="Bookman Old Style" w:cs="Goudy"/>
          <w:color w:val="000000"/>
          <w:sz w:val="32"/>
          <w:szCs w:val="32"/>
        </w:rPr>
      </w:pPr>
      <w:r w:rsidRPr="00CC43BE">
        <w:rPr>
          <w:rFonts w:ascii="Bookman Old Style" w:hAnsi="Bookman Old Style" w:cs="Goudy"/>
          <w:color w:val="000000"/>
          <w:sz w:val="32"/>
          <w:szCs w:val="32"/>
        </w:rPr>
        <w:t>mais le Seigne</w:t>
      </w:r>
      <w:r w:rsidRPr="00CC43BE">
        <w:rPr>
          <w:rFonts w:ascii="Bookman Old Style" w:hAnsi="Bookman Old Style" w:cs="Goudy-Bold"/>
          <w:b/>
          <w:bCs/>
          <w:color w:val="000000"/>
          <w:sz w:val="32"/>
          <w:szCs w:val="32"/>
        </w:rPr>
        <w:t>u</w:t>
      </w:r>
      <w:r w:rsidRPr="00CC43BE">
        <w:rPr>
          <w:rFonts w:ascii="Bookman Old Style" w:hAnsi="Bookman Old Style" w:cs="Goudy"/>
          <w:color w:val="000000"/>
          <w:sz w:val="32"/>
          <w:szCs w:val="32"/>
        </w:rPr>
        <w:t>r pense à moi.</w:t>
      </w:r>
    </w:p>
    <w:p w:rsidR="00F56F78" w:rsidRPr="00CC43BE" w:rsidRDefault="00F56F78" w:rsidP="00F56F78">
      <w:pPr>
        <w:autoSpaceDE w:val="0"/>
        <w:autoSpaceDN w:val="0"/>
        <w:adjustRightInd w:val="0"/>
        <w:rPr>
          <w:rFonts w:ascii="Bookman Old Style" w:hAnsi="Bookman Old Style" w:cs="Goudy"/>
          <w:color w:val="000000"/>
          <w:sz w:val="32"/>
          <w:szCs w:val="32"/>
        </w:rPr>
      </w:pPr>
      <w:r w:rsidRPr="00CC43BE">
        <w:rPr>
          <w:rFonts w:ascii="Bookman Old Style" w:hAnsi="Bookman Old Style" w:cs="Goudy"/>
          <w:color w:val="000000"/>
          <w:sz w:val="32"/>
          <w:szCs w:val="32"/>
        </w:rPr>
        <w:t>Tu es mon seco</w:t>
      </w:r>
      <w:r w:rsidRPr="00CC43BE">
        <w:rPr>
          <w:rFonts w:ascii="Bookman Old Style" w:hAnsi="Bookman Old Style" w:cs="Goudy-Bold"/>
          <w:b/>
          <w:bCs/>
          <w:color w:val="000000"/>
          <w:sz w:val="32"/>
          <w:szCs w:val="32"/>
        </w:rPr>
        <w:t>u</w:t>
      </w:r>
      <w:r w:rsidRPr="00CC43BE">
        <w:rPr>
          <w:rFonts w:ascii="Bookman Old Style" w:hAnsi="Bookman Old Style" w:cs="Goudy"/>
          <w:color w:val="000000"/>
          <w:sz w:val="32"/>
          <w:szCs w:val="32"/>
        </w:rPr>
        <w:t>rs, mon libérateur :</w:t>
      </w:r>
    </w:p>
    <w:p w:rsidR="00F56F78" w:rsidRPr="00CC43BE" w:rsidRDefault="00F56F78" w:rsidP="00F56F78">
      <w:pPr>
        <w:autoSpaceDE w:val="0"/>
        <w:autoSpaceDN w:val="0"/>
        <w:adjustRightInd w:val="0"/>
        <w:rPr>
          <w:rFonts w:ascii="Bookman Old Style" w:hAnsi="Bookman Old Style" w:cs="Goudy"/>
          <w:color w:val="000000"/>
          <w:sz w:val="32"/>
          <w:szCs w:val="32"/>
        </w:rPr>
      </w:pPr>
      <w:r w:rsidRPr="00CC43BE">
        <w:rPr>
          <w:rFonts w:ascii="Bookman Old Style" w:hAnsi="Bookman Old Style" w:cs="Goudy"/>
          <w:color w:val="000000"/>
          <w:sz w:val="32"/>
          <w:szCs w:val="32"/>
        </w:rPr>
        <w:t>mon Die</w:t>
      </w:r>
      <w:r w:rsidRPr="00CC43BE">
        <w:rPr>
          <w:rFonts w:ascii="Bookman Old Style" w:hAnsi="Bookman Old Style" w:cs="Goudy-Bold"/>
          <w:b/>
          <w:bCs/>
          <w:color w:val="000000"/>
          <w:sz w:val="32"/>
          <w:szCs w:val="32"/>
        </w:rPr>
        <w:t>u</w:t>
      </w:r>
      <w:r w:rsidRPr="00CC43BE">
        <w:rPr>
          <w:rFonts w:ascii="Bookman Old Style" w:hAnsi="Bookman Old Style" w:cs="Goudy"/>
          <w:color w:val="000000"/>
          <w:sz w:val="32"/>
          <w:szCs w:val="32"/>
        </w:rPr>
        <w:t>, ne tarde pas !</w:t>
      </w:r>
    </w:p>
    <w:p w:rsidR="00F56F78" w:rsidRPr="00CC43BE" w:rsidRDefault="00F56F78" w:rsidP="00F56F78">
      <w:pPr>
        <w:tabs>
          <w:tab w:val="left" w:pos="720"/>
        </w:tabs>
        <w:jc w:val="both"/>
        <w:rPr>
          <w:rFonts w:ascii="Bookman Old Style" w:hAnsi="Bookman Old Style"/>
          <w:b/>
          <w:sz w:val="32"/>
          <w:szCs w:val="32"/>
        </w:rPr>
      </w:pPr>
    </w:p>
    <w:p w:rsidR="00F56F78" w:rsidRPr="00CC43BE" w:rsidRDefault="00F56F78" w:rsidP="00F56F78">
      <w:pPr>
        <w:jc w:val="both"/>
        <w:rPr>
          <w:rFonts w:ascii="Bookman Old Style" w:hAnsi="Bookman Old Style"/>
          <w:sz w:val="32"/>
          <w:szCs w:val="32"/>
        </w:rPr>
      </w:pPr>
      <w:r w:rsidRPr="00CC43BE">
        <w:rPr>
          <w:rFonts w:ascii="Bookman Old Style" w:hAnsi="Bookman Old Style"/>
          <w:b/>
          <w:bCs/>
          <w:sz w:val="32"/>
          <w:szCs w:val="32"/>
          <w:u w:val="single"/>
        </w:rPr>
        <w:t>Prière universelle</w:t>
      </w:r>
      <w:r w:rsidRPr="00CC43BE">
        <w:rPr>
          <w:rFonts w:ascii="Bookman Old Style" w:hAnsi="Bookman Old Style"/>
          <w:sz w:val="32"/>
          <w:szCs w:val="32"/>
        </w:rPr>
        <w:t> </w:t>
      </w:r>
      <w:r w:rsidRPr="00CC43BE">
        <w:rPr>
          <w:rFonts w:ascii="Bookman Old Style" w:hAnsi="Bookman Old Style"/>
          <w:b/>
          <w:sz w:val="32"/>
          <w:szCs w:val="32"/>
        </w:rPr>
        <w:t>:</w:t>
      </w:r>
    </w:p>
    <w:p w:rsidR="00F56F78" w:rsidRPr="00CC43BE" w:rsidRDefault="00F56F78" w:rsidP="00F56F78">
      <w:pPr>
        <w:autoSpaceDE w:val="0"/>
        <w:autoSpaceDN w:val="0"/>
        <w:adjustRightInd w:val="0"/>
        <w:jc w:val="both"/>
        <w:rPr>
          <w:rFonts w:ascii="Bookman Old Style" w:hAnsi="Bookman Old Style"/>
          <w:sz w:val="32"/>
          <w:szCs w:val="32"/>
        </w:rPr>
      </w:pPr>
      <w:r w:rsidRPr="00CC43BE">
        <w:rPr>
          <w:rFonts w:ascii="Bookman Old Style" w:hAnsi="Bookman Old Style" w:cs="Humanist521BT-LightItalic"/>
          <w:b/>
          <w:i/>
          <w:sz w:val="32"/>
          <w:szCs w:val="32"/>
          <w:lang w:eastAsia="pl-PL"/>
        </w:rPr>
        <w:t xml:space="preserve">Prêtre : </w:t>
      </w:r>
      <w:r w:rsidRPr="00CC43BE">
        <w:rPr>
          <w:rFonts w:ascii="Bookman Old Style" w:hAnsi="Bookman Old Style"/>
          <w:sz w:val="32"/>
          <w:szCs w:val="32"/>
        </w:rPr>
        <w:t>Dans une prière vraie, soyons sensibles aux exigences de notre foi et aux aspirations de nos frères.</w:t>
      </w:r>
    </w:p>
    <w:p w:rsidR="00F56F78" w:rsidRPr="00CC43BE" w:rsidRDefault="00F56F78" w:rsidP="00F56F78">
      <w:pPr>
        <w:jc w:val="both"/>
        <w:rPr>
          <w:rFonts w:ascii="Bookman Old Style" w:hAnsi="Bookman Old Style"/>
          <w:sz w:val="32"/>
          <w:szCs w:val="32"/>
        </w:rPr>
      </w:pPr>
      <w:r>
        <w:rPr>
          <w:rFonts w:ascii="Bookman Old Style" w:hAnsi="Bookman Old Style"/>
          <w:noProof/>
          <w:szCs w:val="28"/>
        </w:rPr>
        <w:drawing>
          <wp:inline distT="0" distB="0" distL="0" distR="0">
            <wp:extent cx="6810375" cy="1790700"/>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10375" cy="1790700"/>
                    </a:xfrm>
                    <a:prstGeom prst="rect">
                      <a:avLst/>
                    </a:prstGeom>
                    <a:noFill/>
                    <a:ln w="9525">
                      <a:noFill/>
                      <a:miter lim="800000"/>
                      <a:headEnd/>
                      <a:tailEnd/>
                    </a:ln>
                  </pic:spPr>
                </pic:pic>
              </a:graphicData>
            </a:graphic>
          </wp:inline>
        </w:drawing>
      </w:r>
    </w:p>
    <w:p w:rsidR="00F56F78" w:rsidRPr="00CC43BE" w:rsidRDefault="00F56F78" w:rsidP="00F56F78">
      <w:pPr>
        <w:numPr>
          <w:ilvl w:val="0"/>
          <w:numId w:val="2"/>
        </w:numPr>
        <w:jc w:val="both"/>
        <w:rPr>
          <w:rFonts w:ascii="Bookman Old Style" w:hAnsi="Bookman Old Style"/>
          <w:sz w:val="32"/>
          <w:szCs w:val="32"/>
        </w:rPr>
      </w:pPr>
      <w:r>
        <w:rPr>
          <w:rFonts w:ascii="Bookman Old Style" w:hAnsi="Bookman Old Style"/>
          <w:sz w:val="32"/>
          <w:szCs w:val="32"/>
        </w:rPr>
        <w:t xml:space="preserve"> </w:t>
      </w:r>
      <w:r w:rsidRPr="00CC43BE">
        <w:rPr>
          <w:rFonts w:ascii="Bookman Old Style" w:hAnsi="Bookman Old Style"/>
          <w:sz w:val="32"/>
          <w:szCs w:val="32"/>
        </w:rPr>
        <w:t>Pour nos frères et sœurs chrétiens qui connaissent aujourd'hui la persécution à cause de leur foi, Seigneur, nous te prions.</w:t>
      </w:r>
    </w:p>
    <w:p w:rsidR="00F56F78" w:rsidRPr="00CC43BE" w:rsidRDefault="00F56F78" w:rsidP="00F56F78">
      <w:pPr>
        <w:numPr>
          <w:ilvl w:val="0"/>
          <w:numId w:val="2"/>
        </w:numPr>
        <w:jc w:val="both"/>
        <w:rPr>
          <w:rFonts w:ascii="Bookman Old Style" w:hAnsi="Bookman Old Style"/>
          <w:sz w:val="32"/>
          <w:szCs w:val="32"/>
        </w:rPr>
      </w:pPr>
      <w:r>
        <w:rPr>
          <w:rFonts w:ascii="Bookman Old Style" w:hAnsi="Bookman Old Style"/>
          <w:sz w:val="32"/>
          <w:szCs w:val="32"/>
        </w:rPr>
        <w:t xml:space="preserve"> </w:t>
      </w:r>
      <w:r w:rsidRPr="00CC43BE">
        <w:rPr>
          <w:rFonts w:ascii="Bookman Old Style" w:hAnsi="Bookman Old Style"/>
          <w:sz w:val="32"/>
          <w:szCs w:val="32"/>
        </w:rPr>
        <w:t>Pour nos familles afin que l'amour, l'unité et la paix grandissent en chacune d'elles, Seigneur, nous te prions.</w:t>
      </w:r>
    </w:p>
    <w:p w:rsidR="00F56F78" w:rsidRPr="00CC43BE" w:rsidRDefault="00F56F78" w:rsidP="00F56F78">
      <w:pPr>
        <w:numPr>
          <w:ilvl w:val="0"/>
          <w:numId w:val="2"/>
        </w:numPr>
        <w:jc w:val="both"/>
        <w:rPr>
          <w:rFonts w:ascii="Bookman Old Style" w:hAnsi="Bookman Old Style"/>
          <w:sz w:val="32"/>
          <w:szCs w:val="32"/>
        </w:rPr>
      </w:pPr>
      <w:r>
        <w:rPr>
          <w:rFonts w:ascii="Bookman Old Style" w:hAnsi="Bookman Old Style"/>
          <w:sz w:val="32"/>
          <w:szCs w:val="32"/>
        </w:rPr>
        <w:t xml:space="preserve"> </w:t>
      </w:r>
      <w:r w:rsidRPr="00CC43BE">
        <w:rPr>
          <w:rFonts w:ascii="Bookman Old Style" w:hAnsi="Bookman Old Style"/>
          <w:sz w:val="32"/>
          <w:szCs w:val="32"/>
        </w:rPr>
        <w:t>Pour tous ceux qui souffrent de l'indifférence, de l'incompréhension, de l'hostilité des autres, Seigneur, nous te prions.</w:t>
      </w:r>
    </w:p>
    <w:p w:rsidR="00F56F78" w:rsidRPr="00CC43BE" w:rsidRDefault="00F56F78" w:rsidP="00F56F78">
      <w:pPr>
        <w:numPr>
          <w:ilvl w:val="0"/>
          <w:numId w:val="2"/>
        </w:numPr>
        <w:jc w:val="both"/>
        <w:rPr>
          <w:rFonts w:ascii="Bookman Old Style" w:hAnsi="Bookman Old Style"/>
          <w:sz w:val="32"/>
          <w:szCs w:val="32"/>
        </w:rPr>
      </w:pPr>
      <w:r>
        <w:rPr>
          <w:rFonts w:ascii="Bookman Old Style" w:hAnsi="Bookman Old Style"/>
          <w:sz w:val="32"/>
          <w:szCs w:val="32"/>
        </w:rPr>
        <w:t xml:space="preserve"> </w:t>
      </w:r>
      <w:r w:rsidRPr="00CC43BE">
        <w:rPr>
          <w:rFonts w:ascii="Bookman Old Style" w:hAnsi="Bookman Old Style"/>
          <w:sz w:val="32"/>
          <w:szCs w:val="32"/>
        </w:rPr>
        <w:t>Pour notre communauté paroissiale appelée à donner un témoignage d'unité au cœur même des divisions de notre monde, Seigneur, nous te prions.</w:t>
      </w:r>
    </w:p>
    <w:p w:rsidR="00F56F78" w:rsidRPr="00CC43BE" w:rsidRDefault="00F56F78" w:rsidP="00F56F78">
      <w:pPr>
        <w:autoSpaceDE w:val="0"/>
        <w:autoSpaceDN w:val="0"/>
        <w:adjustRightInd w:val="0"/>
        <w:jc w:val="both"/>
        <w:rPr>
          <w:rFonts w:ascii="Bookman Old Style" w:hAnsi="Bookman Old Style"/>
          <w:sz w:val="32"/>
          <w:szCs w:val="32"/>
        </w:rPr>
      </w:pPr>
      <w:r w:rsidRPr="00CC43BE">
        <w:rPr>
          <w:rFonts w:ascii="Bookman Old Style" w:hAnsi="Bookman Old Style" w:cs="Humanist521BT-LightItalic"/>
          <w:b/>
          <w:i/>
          <w:sz w:val="32"/>
          <w:szCs w:val="32"/>
          <w:lang w:eastAsia="pl-PL"/>
        </w:rPr>
        <w:t>Prêtre :</w:t>
      </w:r>
      <w:r w:rsidRPr="00CC43BE">
        <w:rPr>
          <w:rFonts w:ascii="Bookman Old Style" w:hAnsi="Bookman Old Style"/>
          <w:iCs/>
          <w:color w:val="000000"/>
          <w:sz w:val="32"/>
          <w:szCs w:val="32"/>
        </w:rPr>
        <w:t xml:space="preserve"> </w:t>
      </w:r>
      <w:r w:rsidRPr="00CC43BE">
        <w:rPr>
          <w:rFonts w:ascii="Bookman Old Style" w:hAnsi="Bookman Old Style"/>
          <w:sz w:val="32"/>
          <w:szCs w:val="32"/>
        </w:rPr>
        <w:t>Que brûle en nos cœurs la ferveur de ton Esprit, Dieu de tendresse, nous t'en prions, Afin que notre vie témoigne de l'amour dévorant que tu portes à tout homme. Par Jésus, le Christ, notre Seigneur. Amen.</w:t>
      </w:r>
    </w:p>
    <w:p w:rsidR="00F56F78" w:rsidRPr="00CC43BE" w:rsidRDefault="00F56F78" w:rsidP="00F56F78">
      <w:pPr>
        <w:rPr>
          <w:rFonts w:ascii="Bookman Old Style" w:hAnsi="Bookman Old Style"/>
          <w:sz w:val="32"/>
          <w:szCs w:val="32"/>
        </w:rPr>
      </w:pPr>
    </w:p>
    <w:p w:rsidR="00F56F78" w:rsidRPr="00CC43BE" w:rsidRDefault="00F56F78" w:rsidP="00F56F78">
      <w:pPr>
        <w:rPr>
          <w:rFonts w:ascii="Bookman Old Style" w:hAnsi="Bookman Old Style"/>
          <w:sz w:val="32"/>
          <w:szCs w:val="32"/>
        </w:rPr>
      </w:pPr>
      <w:r w:rsidRPr="00CC43BE">
        <w:rPr>
          <w:rFonts w:ascii="Bookman Old Style" w:hAnsi="Bookman Old Style"/>
          <w:b/>
          <w:sz w:val="32"/>
          <w:szCs w:val="32"/>
          <w:u w:val="single"/>
        </w:rPr>
        <w:t>Chant de Communion </w:t>
      </w:r>
      <w:r w:rsidRPr="00CC43BE">
        <w:rPr>
          <w:rFonts w:ascii="Bookman Old Style" w:hAnsi="Bookman Old Style"/>
          <w:b/>
          <w:sz w:val="32"/>
          <w:szCs w:val="32"/>
        </w:rPr>
        <w:t>: PAIN QUE L'ON PARTAGE</w:t>
      </w:r>
      <w:r w:rsidRPr="00CC43BE">
        <w:rPr>
          <w:rFonts w:ascii="Bookman Old Style" w:hAnsi="Bookman Old Style"/>
          <w:sz w:val="32"/>
          <w:szCs w:val="32"/>
        </w:rPr>
        <w:t xml:space="preserve"> </w:t>
      </w:r>
      <w:r w:rsidRPr="00CC43BE">
        <w:rPr>
          <w:rFonts w:ascii="Bookman Old Style" w:hAnsi="Bookman Old Style"/>
          <w:i/>
          <w:sz w:val="32"/>
          <w:szCs w:val="32"/>
        </w:rPr>
        <w:t xml:space="preserve">D 21-86 </w:t>
      </w:r>
    </w:p>
    <w:p w:rsidR="00F56F78" w:rsidRPr="00CC43BE" w:rsidRDefault="00F56F78" w:rsidP="00F56F78">
      <w:pPr>
        <w:jc w:val="both"/>
        <w:rPr>
          <w:rFonts w:ascii="Bookman Old Style" w:hAnsi="Bookman Old Style"/>
          <w:sz w:val="32"/>
          <w:szCs w:val="32"/>
        </w:rPr>
      </w:pPr>
      <w:r w:rsidRPr="00CC43BE">
        <w:rPr>
          <w:rFonts w:ascii="Bookman Old Style" w:hAnsi="Bookman Old Style"/>
          <w:b/>
          <w:bCs/>
          <w:i/>
          <w:sz w:val="32"/>
          <w:szCs w:val="32"/>
          <w:u w:val="single"/>
        </w:rPr>
        <w:t>Annonces :</w:t>
      </w:r>
    </w:p>
    <w:p w:rsidR="00F56F78" w:rsidRPr="00CC43BE" w:rsidRDefault="00F56F78" w:rsidP="00F56F78">
      <w:pPr>
        <w:rPr>
          <w:rFonts w:ascii="Bookman Old Style" w:hAnsi="Bookman Old Style"/>
          <w:sz w:val="32"/>
          <w:szCs w:val="32"/>
        </w:rPr>
      </w:pPr>
      <w:r w:rsidRPr="00CC43BE">
        <w:rPr>
          <w:rFonts w:ascii="Bookman Old Style" w:hAnsi="Bookman Old Style"/>
          <w:b/>
          <w:sz w:val="32"/>
          <w:szCs w:val="32"/>
          <w:u w:val="single"/>
        </w:rPr>
        <w:t>Chant d’envoi </w:t>
      </w:r>
      <w:r w:rsidRPr="00CC43BE">
        <w:rPr>
          <w:rFonts w:ascii="Bookman Old Style" w:hAnsi="Bookman Old Style"/>
          <w:b/>
          <w:sz w:val="32"/>
          <w:szCs w:val="32"/>
        </w:rPr>
        <w:t>:</w:t>
      </w:r>
      <w:r w:rsidRPr="00CC43BE">
        <w:rPr>
          <w:rFonts w:ascii="Bookman Old Style" w:hAnsi="Bookman Old Style"/>
          <w:sz w:val="32"/>
          <w:szCs w:val="32"/>
        </w:rPr>
        <w:t xml:space="preserve"> </w:t>
      </w:r>
      <w:r w:rsidRPr="00CC43BE">
        <w:rPr>
          <w:rFonts w:ascii="Bookman Old Style" w:hAnsi="Bookman Old Style"/>
          <w:b/>
          <w:sz w:val="32"/>
          <w:szCs w:val="32"/>
        </w:rPr>
        <w:t>VOIX DES PROPHÈTES</w:t>
      </w:r>
      <w:r w:rsidRPr="00CC43BE">
        <w:rPr>
          <w:rFonts w:ascii="Bookman Old Style" w:hAnsi="Bookman Old Style"/>
          <w:sz w:val="32"/>
          <w:szCs w:val="32"/>
        </w:rPr>
        <w:t xml:space="preserve"> </w:t>
      </w:r>
      <w:r w:rsidRPr="00CC43BE">
        <w:rPr>
          <w:rFonts w:ascii="Bookman Old Style" w:hAnsi="Bookman Old Style"/>
          <w:i/>
          <w:sz w:val="32"/>
          <w:szCs w:val="32"/>
        </w:rPr>
        <w:t>U 7</w:t>
      </w:r>
      <w:r w:rsidRPr="00CC43BE">
        <w:rPr>
          <w:rFonts w:ascii="Bookman Old Style" w:hAnsi="Bookman Old Style"/>
          <w:sz w:val="32"/>
          <w:szCs w:val="32"/>
        </w:rPr>
        <w:t xml:space="preserve"> </w:t>
      </w:r>
    </w:p>
    <w:p w:rsidR="00523C9F" w:rsidRDefault="00523C9F"/>
    <w:sectPr w:rsidR="00523C9F" w:rsidSect="002A55C6">
      <w:pgSz w:w="11906" w:h="16838"/>
      <w:pgMar w:top="567" w:right="567" w:bottom="567" w:left="56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umanist521BT-BoldItalic">
    <w:altName w:val="Arial"/>
    <w:panose1 w:val="00000000000000000000"/>
    <w:charset w:val="00"/>
    <w:family w:val="swiss"/>
    <w:notTrueType/>
    <w:pitch w:val="default"/>
    <w:sig w:usb0="00000003" w:usb1="00000000" w:usb2="00000000" w:usb3="00000000" w:csb0="00000001" w:csb1="00000000"/>
  </w:font>
  <w:font w:name="Humanist521BT-ExtraBold">
    <w:altName w:val="Times New Roman"/>
    <w:panose1 w:val="00000000000000000000"/>
    <w:charset w:val="00"/>
    <w:family w:val="roman"/>
    <w:notTrueType/>
    <w:pitch w:val="default"/>
    <w:sig w:usb0="00000003" w:usb1="00000000" w:usb2="00000000" w:usb3="00000000" w:csb0="00000001" w:csb1="00000000"/>
  </w:font>
  <w:font w:name="Humanist521BT-Light">
    <w:altName w:val="Arial"/>
    <w:panose1 w:val="00000000000000000000"/>
    <w:charset w:val="00"/>
    <w:family w:val="swiss"/>
    <w:notTrueType/>
    <w:pitch w:val="default"/>
    <w:sig w:usb0="00000003" w:usb1="00000000" w:usb2="00000000" w:usb3="00000000" w:csb0="00000001" w:csb1="00000000"/>
  </w:font>
  <w:font w:name="FarnhamDisplay-Light">
    <w:altName w:val="Times New Roman"/>
    <w:panose1 w:val="00000000000000000000"/>
    <w:charset w:val="EE"/>
    <w:family w:val="auto"/>
    <w:notTrueType/>
    <w:pitch w:val="default"/>
    <w:sig w:usb0="00000007" w:usb1="00000000" w:usb2="00000000" w:usb3="00000000" w:csb0="00000003" w:csb1="00000000"/>
  </w:font>
  <w:font w:name="Humanist521BT-LightItalic">
    <w:panose1 w:val="00000000000000000000"/>
    <w:charset w:val="EE"/>
    <w:family w:val="swiss"/>
    <w:notTrueType/>
    <w:pitch w:val="default"/>
    <w:sig w:usb0="00000005" w:usb1="00000000" w:usb2="00000000" w:usb3="00000000" w:csb0="00000002" w:csb1="00000000"/>
  </w:font>
  <w:font w:name="Goudy">
    <w:altName w:val="Times New Roman"/>
    <w:panose1 w:val="00000000000000000000"/>
    <w:charset w:val="00"/>
    <w:family w:val="roman"/>
    <w:notTrueType/>
    <w:pitch w:val="default"/>
    <w:sig w:usb0="00000007" w:usb1="00000000" w:usb2="00000000" w:usb3="00000000" w:csb0="00000003" w:csb1="00000000"/>
  </w:font>
  <w:font w:name="Goudy-Bold">
    <w:altName w:val="Times New Roman"/>
    <w:panose1 w:val="00000000000000000000"/>
    <w:charset w:val="00"/>
    <w:family w:val="roman"/>
    <w:notTrueType/>
    <w:pitch w:val="default"/>
    <w:sig w:usb0="00000003" w:usb1="00000000" w:usb2="00000000" w:usb3="00000000" w:csb0="00000001" w:csb1="00000000"/>
  </w:font>
  <w:font w:name="Universal-NewswithCommP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C7790"/>
    <w:multiLevelType w:val="hybridMultilevel"/>
    <w:tmpl w:val="3B0A7266"/>
    <w:lvl w:ilvl="0" w:tplc="D610B596">
      <w:start w:val="1"/>
      <w:numFmt w:val="decimal"/>
      <w:lvlText w:val="%1."/>
      <w:lvlJc w:val="left"/>
      <w:pPr>
        <w:tabs>
          <w:tab w:val="num" w:pos="360"/>
        </w:tabs>
        <w:ind w:left="0" w:firstLine="0"/>
      </w:pPr>
      <w:rPr>
        <w:rFonts w:hint="default"/>
        <w:b/>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b/>
        <w:i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1F7C7CED"/>
    <w:multiLevelType w:val="hybridMultilevel"/>
    <w:tmpl w:val="E2A684E4"/>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A9A4232"/>
    <w:multiLevelType w:val="hybridMultilevel"/>
    <w:tmpl w:val="3D8EFDFE"/>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F56F78"/>
    <w:rsid w:val="00523C9F"/>
    <w:rsid w:val="009F1C08"/>
    <w:rsid w:val="00F56F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F7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F56F78"/>
    <w:pPr>
      <w:spacing w:before="100" w:beforeAutospacing="1" w:after="100" w:afterAutospacing="1"/>
    </w:pPr>
  </w:style>
  <w:style w:type="paragraph" w:styleId="Textedebulles">
    <w:name w:val="Balloon Text"/>
    <w:basedOn w:val="Normal"/>
    <w:link w:val="TextedebullesCar"/>
    <w:uiPriority w:val="99"/>
    <w:semiHidden/>
    <w:unhideWhenUsed/>
    <w:rsid w:val="00F56F78"/>
    <w:rPr>
      <w:rFonts w:ascii="Tahoma" w:hAnsi="Tahoma" w:cs="Tahoma"/>
      <w:sz w:val="16"/>
      <w:szCs w:val="16"/>
    </w:rPr>
  </w:style>
  <w:style w:type="character" w:customStyle="1" w:styleId="TextedebullesCar">
    <w:name w:val="Texte de bulles Car"/>
    <w:basedOn w:val="Policepardfaut"/>
    <w:link w:val="Textedebulles"/>
    <w:uiPriority w:val="99"/>
    <w:semiHidden/>
    <w:rsid w:val="00F56F78"/>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2005</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2018-10-04T16:47:00Z</dcterms:created>
  <dcterms:modified xsi:type="dcterms:W3CDTF">2018-10-04T16:47:00Z</dcterms:modified>
</cp:coreProperties>
</file>