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B" w:rsidRPr="00866041" w:rsidRDefault="00342C9B" w:rsidP="00342C9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Paroisse ND de la Roya</w:t>
      </w:r>
    </w:p>
    <w:p w:rsidR="00342C9B" w:rsidRPr="00866041" w:rsidRDefault="00342C9B" w:rsidP="00342C9B">
      <w:pPr>
        <w:jc w:val="center"/>
        <w:rPr>
          <w:rFonts w:ascii="Bookman Old Style" w:hAnsi="Bookman Old Style" w:cs="MatrixScriptRegular"/>
          <w:b/>
          <w:sz w:val="28"/>
          <w:szCs w:val="28"/>
          <w:lang w:eastAsia="pl-PL"/>
        </w:rPr>
      </w:pPr>
      <w:r w:rsidRPr="00866041">
        <w:rPr>
          <w:rFonts w:ascii="Bookman Old Style" w:hAnsi="Bookman Old Style" w:cs="MatrixScriptRegular"/>
          <w:b/>
          <w:sz w:val="28"/>
          <w:szCs w:val="28"/>
          <w:lang w:eastAsia="pl-PL"/>
        </w:rPr>
        <w:t>Le Christ Roi de l’univers A</w:t>
      </w:r>
    </w:p>
    <w:p w:rsidR="00342C9B" w:rsidRDefault="00342C9B" w:rsidP="00342C9B">
      <w:pPr>
        <w:jc w:val="center"/>
        <w:rPr>
          <w:rFonts w:ascii="Bookman Old Style" w:hAnsi="Bookman Old Style"/>
          <w:b/>
          <w:sz w:val="28"/>
          <w:szCs w:val="28"/>
          <w:highlight w:val="yellow"/>
        </w:rPr>
      </w:pPr>
    </w:p>
    <w:p w:rsidR="00342C9B" w:rsidRPr="00866041" w:rsidRDefault="00342C9B" w:rsidP="00342C9B">
      <w:pPr>
        <w:jc w:val="center"/>
        <w:rPr>
          <w:rFonts w:ascii="Bookman Old Style" w:hAnsi="Bookman Old Style"/>
          <w:b/>
          <w:sz w:val="28"/>
          <w:szCs w:val="28"/>
          <w:highlight w:val="yellow"/>
        </w:rPr>
      </w:pPr>
    </w:p>
    <w:p w:rsidR="00342C9B" w:rsidRPr="00866041" w:rsidRDefault="00342C9B" w:rsidP="00342C9B">
      <w:pPr>
        <w:jc w:val="both"/>
        <w:rPr>
          <w:rFonts w:ascii="Bookman Old Style" w:hAnsi="Bookman Old Style"/>
          <w:b/>
          <w:i/>
          <w:sz w:val="28"/>
          <w:szCs w:val="28"/>
        </w:rPr>
      </w:pPr>
      <w:r w:rsidRPr="00866041">
        <w:rPr>
          <w:rFonts w:ascii="Bookman Old Style" w:hAnsi="Bookman Old Style"/>
          <w:b/>
          <w:sz w:val="28"/>
          <w:szCs w:val="28"/>
        </w:rPr>
        <w:t>Messe de la réconciliation</w:t>
      </w:r>
      <w:r w:rsidRPr="00866041">
        <w:rPr>
          <w:rFonts w:ascii="Bookman Old Style" w:hAnsi="Bookman Old Style"/>
          <w:i/>
          <w:sz w:val="28"/>
          <w:szCs w:val="28"/>
        </w:rPr>
        <w:t xml:space="preserve"> AL 137</w:t>
      </w:r>
    </w:p>
    <w:p w:rsidR="00342C9B" w:rsidRPr="00866041" w:rsidRDefault="00342C9B" w:rsidP="00342C9B">
      <w:pPr>
        <w:jc w:val="both"/>
        <w:rPr>
          <w:rFonts w:ascii="Bookman Old Style" w:hAnsi="Bookman Old Style"/>
          <w:sz w:val="28"/>
          <w:szCs w:val="28"/>
        </w:rPr>
      </w:pPr>
      <w:r w:rsidRPr="00866041">
        <w:rPr>
          <w:rFonts w:ascii="Bookman Old Style" w:hAnsi="Bookman Old Style"/>
          <w:b/>
          <w:sz w:val="28"/>
          <w:szCs w:val="28"/>
          <w:u w:val="single"/>
        </w:rPr>
        <w:t>Chant d’entrée :</w:t>
      </w:r>
      <w:r w:rsidRPr="00866041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866041">
        <w:rPr>
          <w:rFonts w:ascii="Bookman Old Style" w:hAnsi="Bookman Old Style"/>
          <w:b/>
          <w:sz w:val="28"/>
          <w:szCs w:val="28"/>
        </w:rPr>
        <w:t>CHRIST, ROI DU MONDE</w:t>
      </w:r>
      <w:r w:rsidRPr="00866041">
        <w:rPr>
          <w:rFonts w:ascii="Bookman Old Style" w:hAnsi="Bookman Old Style"/>
          <w:sz w:val="28"/>
          <w:szCs w:val="28"/>
        </w:rPr>
        <w:t xml:space="preserve"> </w:t>
      </w:r>
      <w:r w:rsidRPr="00866041">
        <w:rPr>
          <w:rFonts w:ascii="Bookman Old Style" w:hAnsi="Bookman Old Style"/>
          <w:i/>
          <w:sz w:val="28"/>
          <w:szCs w:val="28"/>
        </w:rPr>
        <w:t>M 35</w:t>
      </w:r>
    </w:p>
    <w:p w:rsidR="00342C9B" w:rsidRPr="00866041" w:rsidRDefault="00342C9B" w:rsidP="00342C9B">
      <w:pPr>
        <w:pStyle w:val="NormalWeb"/>
        <w:spacing w:before="0" w:beforeAutospacing="0" w:after="0" w:afterAutospacing="0"/>
        <w:rPr>
          <w:rFonts w:ascii="Bookman Old Style" w:hAnsi="Bookman Old Style"/>
          <w:b/>
          <w:bCs/>
          <w:i/>
          <w:sz w:val="28"/>
          <w:szCs w:val="28"/>
          <w:highlight w:val="yellow"/>
        </w:rPr>
      </w:pPr>
    </w:p>
    <w:p w:rsidR="00342C9B" w:rsidRPr="006E6A6E" w:rsidRDefault="00342C9B" w:rsidP="00342C9B">
      <w:pPr>
        <w:jc w:val="both"/>
        <w:rPr>
          <w:rFonts w:ascii="Bookman Old Style" w:hAnsi="Bookman Old Style"/>
          <w:snapToGrid w:val="0"/>
          <w:sz w:val="28"/>
          <w:szCs w:val="28"/>
        </w:rPr>
      </w:pPr>
      <w:r w:rsidRPr="004D6B5D">
        <w:rPr>
          <w:rFonts w:ascii="Bookman Old Style" w:hAnsi="Bookman Old Style"/>
          <w:b/>
          <w:color w:val="000000"/>
          <w:sz w:val="28"/>
          <w:szCs w:val="28"/>
          <w:u w:val="single"/>
        </w:rPr>
        <w:t>Accueil</w:t>
      </w:r>
      <w:r w:rsidRPr="004D6B5D">
        <w:rPr>
          <w:rFonts w:ascii="Bookman Old Style" w:hAnsi="Bookman Old Style"/>
          <w:b/>
          <w:color w:val="000000"/>
          <w:sz w:val="28"/>
          <w:szCs w:val="28"/>
        </w:rPr>
        <w:t xml:space="preserve"> : </w:t>
      </w:r>
      <w:r w:rsidRPr="004D6B5D">
        <w:rPr>
          <w:rFonts w:ascii="Bookman Old Style" w:hAnsi="Bookman Old Style"/>
          <w:sz w:val="28"/>
          <w:szCs w:val="28"/>
        </w:rPr>
        <w:t xml:space="preserve">Frères et sœurs, </w:t>
      </w:r>
      <w:r>
        <w:rPr>
          <w:rFonts w:ascii="Bookman Old Style" w:hAnsi="Bookman Old Style"/>
          <w:snapToGrid w:val="0"/>
          <w:sz w:val="28"/>
          <w:szCs w:val="28"/>
        </w:rPr>
        <w:t>n</w:t>
      </w:r>
      <w:r w:rsidRPr="006E6A6E">
        <w:rPr>
          <w:rFonts w:ascii="Bookman Old Style" w:hAnsi="Bookman Old Style"/>
          <w:snapToGrid w:val="0"/>
          <w:sz w:val="28"/>
          <w:szCs w:val="28"/>
        </w:rPr>
        <w:t>ous sommes rassemblés en ce dernier dimanche de l’année liturgique.</w:t>
      </w:r>
      <w:r>
        <w:rPr>
          <w:rFonts w:ascii="Bookman Old Style" w:hAnsi="Bookman Old Style"/>
          <w:snapToGrid w:val="0"/>
          <w:sz w:val="28"/>
          <w:szCs w:val="28"/>
        </w:rPr>
        <w:t xml:space="preserve"> </w:t>
      </w:r>
      <w:r w:rsidRPr="006E6A6E">
        <w:rPr>
          <w:rFonts w:ascii="Bookman Old Style" w:hAnsi="Bookman Old Style"/>
          <w:snapToGrid w:val="0"/>
          <w:sz w:val="28"/>
          <w:szCs w:val="28"/>
        </w:rPr>
        <w:t>Et nous sommes invités à contempler Jésus-Christ, Fils de Dieu, Roi de l’univers. Il est venu sur</w:t>
      </w:r>
      <w:r>
        <w:rPr>
          <w:rFonts w:ascii="Bookman Old Style" w:hAnsi="Bookman Old Style"/>
          <w:snapToGrid w:val="0"/>
          <w:sz w:val="28"/>
          <w:szCs w:val="28"/>
        </w:rPr>
        <w:t xml:space="preserve"> </w:t>
      </w:r>
      <w:r w:rsidRPr="006E6A6E">
        <w:rPr>
          <w:rFonts w:ascii="Bookman Old Style" w:hAnsi="Bookman Old Style"/>
          <w:snapToGrid w:val="0"/>
          <w:sz w:val="28"/>
          <w:szCs w:val="28"/>
        </w:rPr>
        <w:t>notre terre partager notre vie humaine. Il vit maintenant dans la gloire du Père. Il reviendra à la</w:t>
      </w:r>
      <w:r>
        <w:rPr>
          <w:rFonts w:ascii="Bookman Old Style" w:hAnsi="Bookman Old Style"/>
          <w:snapToGrid w:val="0"/>
          <w:sz w:val="28"/>
          <w:szCs w:val="28"/>
        </w:rPr>
        <w:t xml:space="preserve"> </w:t>
      </w:r>
      <w:r w:rsidRPr="006E6A6E">
        <w:rPr>
          <w:rFonts w:ascii="Bookman Old Style" w:hAnsi="Bookman Old Style"/>
          <w:snapToGrid w:val="0"/>
          <w:sz w:val="28"/>
          <w:szCs w:val="28"/>
        </w:rPr>
        <w:t>fin du monde pour rassembler, dans son Royaume éternel, tous ceux qui l’auront suivi sur le</w:t>
      </w:r>
      <w:r>
        <w:rPr>
          <w:rFonts w:ascii="Bookman Old Style" w:hAnsi="Bookman Old Style"/>
          <w:snapToGrid w:val="0"/>
          <w:sz w:val="28"/>
          <w:szCs w:val="28"/>
        </w:rPr>
        <w:t xml:space="preserve"> </w:t>
      </w:r>
      <w:r w:rsidRPr="006E6A6E">
        <w:rPr>
          <w:rFonts w:ascii="Bookman Old Style" w:hAnsi="Bookman Old Style"/>
          <w:snapToGrid w:val="0"/>
          <w:sz w:val="28"/>
          <w:szCs w:val="28"/>
        </w:rPr>
        <w:t>chemin de l’amour, tous ceux qui auront été proches de leurs frères</w:t>
      </w:r>
      <w:r>
        <w:rPr>
          <w:rFonts w:ascii="Bookman Old Style" w:hAnsi="Bookman Old Style"/>
          <w:snapToGrid w:val="0"/>
          <w:sz w:val="28"/>
          <w:szCs w:val="28"/>
        </w:rPr>
        <w:t xml:space="preserve">. </w:t>
      </w:r>
      <w:r w:rsidRPr="006E6A6E">
        <w:rPr>
          <w:rFonts w:ascii="Bookman Old Style" w:hAnsi="Bookman Old Style"/>
          <w:snapToGrid w:val="0"/>
          <w:sz w:val="28"/>
          <w:szCs w:val="28"/>
        </w:rPr>
        <w:t>Qu’il rende nos cœurs plus aimants, plus ouverts aux autres</w:t>
      </w:r>
      <w:r>
        <w:rPr>
          <w:rFonts w:ascii="Bookman Old Style" w:hAnsi="Bookman Old Style"/>
          <w:snapToGrid w:val="0"/>
          <w:sz w:val="28"/>
          <w:szCs w:val="28"/>
        </w:rPr>
        <w:t>.</w:t>
      </w:r>
    </w:p>
    <w:p w:rsidR="00342C9B" w:rsidRPr="00866041" w:rsidRDefault="00342C9B" w:rsidP="00342C9B">
      <w:pPr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342C9B" w:rsidRPr="00796C0C" w:rsidRDefault="00342C9B" w:rsidP="00342C9B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796C0C">
        <w:rPr>
          <w:rFonts w:ascii="Bookman Old Style" w:hAnsi="Bookman Old Style"/>
          <w:b/>
          <w:bCs/>
          <w:sz w:val="28"/>
          <w:szCs w:val="28"/>
          <w:u w:val="single"/>
        </w:rPr>
        <w:t>Prière pénitentielle</w:t>
      </w:r>
      <w:r w:rsidRPr="00796C0C">
        <w:rPr>
          <w:rFonts w:ascii="Bookman Old Style" w:hAnsi="Bookman Old Style"/>
          <w:sz w:val="28"/>
          <w:szCs w:val="28"/>
        </w:rPr>
        <w:t> </w:t>
      </w:r>
      <w:r w:rsidRPr="00796C0C">
        <w:rPr>
          <w:rFonts w:ascii="Bookman Old Style" w:hAnsi="Bookman Old Style"/>
          <w:b/>
          <w:sz w:val="28"/>
          <w:szCs w:val="28"/>
        </w:rPr>
        <w:t>:</w:t>
      </w:r>
      <w:r w:rsidRPr="00796C0C">
        <w:rPr>
          <w:rFonts w:ascii="Bookman Old Style" w:hAnsi="Bookman Old Style"/>
          <w:sz w:val="28"/>
          <w:szCs w:val="28"/>
        </w:rPr>
        <w:t xml:space="preserve"> </w:t>
      </w:r>
    </w:p>
    <w:p w:rsidR="00342C9B" w:rsidRPr="00796C0C" w:rsidRDefault="00342C9B" w:rsidP="00342C9B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  <w:r w:rsidRPr="00796C0C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796C0C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796C0C">
        <w:rPr>
          <w:rFonts w:ascii="Bookman Old Style" w:hAnsi="Bookman Old Style" w:cs="Goudy"/>
          <w:sz w:val="28"/>
          <w:szCs w:val="28"/>
          <w:lang w:eastAsia="pl-PL"/>
        </w:rPr>
        <w:t xml:space="preserve">Invités à rentrer dans le royaume de Dieu et reconnaissant nos faiblesses, invoquons la bonté du Christ, Roi de l’univers. </w:t>
      </w:r>
      <w:r w:rsidRPr="00796C0C">
        <w:rPr>
          <w:rFonts w:ascii="Bookman Old Style" w:hAnsi="Bookman Old Style"/>
          <w:i/>
          <w:sz w:val="28"/>
          <w:szCs w:val="28"/>
        </w:rPr>
        <w:t>(brève pause en silence)</w:t>
      </w:r>
    </w:p>
    <w:p w:rsidR="00342C9B" w:rsidRPr="00866041" w:rsidRDefault="00342C9B" w:rsidP="00342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866041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866041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866041">
        <w:rPr>
          <w:rFonts w:ascii="Bookman Old Style" w:hAnsi="Bookman Old Style"/>
          <w:sz w:val="28"/>
          <w:szCs w:val="28"/>
        </w:rPr>
        <w:t xml:space="preserve">Seigneur, accorde-nous ton pardon. </w:t>
      </w:r>
    </w:p>
    <w:p w:rsidR="00342C9B" w:rsidRPr="00866041" w:rsidRDefault="00342C9B" w:rsidP="00342C9B">
      <w:pPr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866041">
        <w:rPr>
          <w:rFonts w:ascii="Bookman Old Style" w:hAnsi="Bookman Old Style"/>
          <w:b/>
          <w:i/>
          <w:sz w:val="28"/>
          <w:szCs w:val="28"/>
        </w:rPr>
        <w:t>Tous :</w:t>
      </w:r>
      <w:r w:rsidRPr="00866041">
        <w:rPr>
          <w:rFonts w:ascii="Bookman Old Style" w:hAnsi="Bookman Old Style"/>
          <w:sz w:val="28"/>
          <w:szCs w:val="28"/>
        </w:rPr>
        <w:t xml:space="preserve"> </w:t>
      </w:r>
      <w:r w:rsidRPr="00866041">
        <w:rPr>
          <w:rFonts w:ascii="Bookman Old Style" w:hAnsi="Bookman Old Style"/>
          <w:i/>
          <w:sz w:val="28"/>
          <w:szCs w:val="28"/>
        </w:rPr>
        <w:t xml:space="preserve">Nous avons péché contre toi. </w:t>
      </w:r>
    </w:p>
    <w:p w:rsidR="00342C9B" w:rsidRPr="00866041" w:rsidRDefault="00342C9B" w:rsidP="00342C9B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66041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866041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866041">
        <w:rPr>
          <w:rFonts w:ascii="Bookman Old Style" w:hAnsi="Bookman Old Style"/>
          <w:sz w:val="28"/>
          <w:szCs w:val="28"/>
        </w:rPr>
        <w:t xml:space="preserve">Montre-nous ta miséricorde. </w:t>
      </w:r>
    </w:p>
    <w:p w:rsidR="00342C9B" w:rsidRPr="00866041" w:rsidRDefault="00342C9B" w:rsidP="00342C9B">
      <w:pPr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866041">
        <w:rPr>
          <w:rFonts w:ascii="Bookman Old Style" w:hAnsi="Bookman Old Style"/>
          <w:b/>
          <w:i/>
          <w:sz w:val="28"/>
          <w:szCs w:val="28"/>
        </w:rPr>
        <w:t>Tous :</w:t>
      </w:r>
      <w:r w:rsidRPr="00866041">
        <w:rPr>
          <w:rFonts w:ascii="Bookman Old Style" w:hAnsi="Bookman Old Style"/>
          <w:sz w:val="28"/>
          <w:szCs w:val="28"/>
        </w:rPr>
        <w:t xml:space="preserve"> </w:t>
      </w:r>
      <w:r w:rsidRPr="00866041">
        <w:rPr>
          <w:rFonts w:ascii="Bookman Old Style" w:hAnsi="Bookman Old Style"/>
          <w:i/>
          <w:sz w:val="28"/>
          <w:szCs w:val="28"/>
        </w:rPr>
        <w:t>Et nous serons sauvés.</w:t>
      </w:r>
    </w:p>
    <w:p w:rsidR="00342C9B" w:rsidRPr="00866041" w:rsidRDefault="00342C9B" w:rsidP="00342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  <w:r w:rsidRPr="00866041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866041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866041">
        <w:rPr>
          <w:rFonts w:ascii="Bookman Old Style" w:hAnsi="Bookman Old Style"/>
          <w:sz w:val="28"/>
          <w:szCs w:val="28"/>
        </w:rPr>
        <w:t>Que Dieu tout-puissant nous fasse miséricorde…</w:t>
      </w:r>
    </w:p>
    <w:p w:rsidR="00342C9B" w:rsidRPr="00866041" w:rsidRDefault="00342C9B" w:rsidP="00342C9B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</w:p>
    <w:p w:rsidR="00342C9B" w:rsidRPr="00866041" w:rsidRDefault="00342C9B" w:rsidP="00342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  <w:r w:rsidRPr="00866041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866041">
        <w:rPr>
          <w:rFonts w:ascii="Bookman Old Style" w:hAnsi="Bookman Old Style"/>
          <w:sz w:val="28"/>
          <w:szCs w:val="28"/>
        </w:rPr>
        <w:t xml:space="preserve">  Kyrie… </w:t>
      </w:r>
    </w:p>
    <w:p w:rsidR="00342C9B" w:rsidRPr="00866041" w:rsidRDefault="00342C9B" w:rsidP="00342C9B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866041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866041">
        <w:rPr>
          <w:rFonts w:ascii="Bookman Old Style" w:hAnsi="Bookman Old Style"/>
          <w:sz w:val="28"/>
          <w:szCs w:val="28"/>
        </w:rPr>
        <w:t xml:space="preserve">  Gloria…</w:t>
      </w:r>
    </w:p>
    <w:p w:rsidR="00342C9B" w:rsidRPr="00866041" w:rsidRDefault="00342C9B" w:rsidP="00342C9B">
      <w:pPr>
        <w:autoSpaceDE w:val="0"/>
        <w:autoSpaceDN w:val="0"/>
        <w:adjustRightInd w:val="0"/>
        <w:rPr>
          <w:rFonts w:ascii="Bookman Old Style" w:hAnsi="Bookman Old Style"/>
          <w:i/>
          <w:sz w:val="28"/>
          <w:szCs w:val="28"/>
          <w:highlight w:val="yellow"/>
        </w:rPr>
      </w:pPr>
    </w:p>
    <w:p w:rsidR="00342C9B" w:rsidRPr="00866041" w:rsidRDefault="00342C9B" w:rsidP="00342C9B">
      <w:pPr>
        <w:autoSpaceDE w:val="0"/>
        <w:autoSpaceDN w:val="0"/>
        <w:adjustRightInd w:val="0"/>
        <w:jc w:val="both"/>
        <w:rPr>
          <w:rFonts w:ascii="Bookman Old Style" w:hAnsi="Bookman Old Style" w:cs="Humanist521BT-Light"/>
          <w:b/>
          <w:sz w:val="28"/>
          <w:szCs w:val="28"/>
          <w:lang w:eastAsia="pl-PL"/>
        </w:rPr>
      </w:pPr>
      <w:r w:rsidRPr="00866041">
        <w:rPr>
          <w:rFonts w:ascii="Bookman Old Style" w:hAnsi="Bookman Old Style"/>
          <w:b/>
          <w:sz w:val="28"/>
          <w:szCs w:val="28"/>
          <w:u w:val="single"/>
        </w:rPr>
        <w:t>Psaume</w:t>
      </w:r>
      <w:r w:rsidRPr="00866041">
        <w:rPr>
          <w:rFonts w:ascii="Bookman Old Style" w:hAnsi="Bookman Old Style"/>
          <w:b/>
          <w:sz w:val="28"/>
          <w:szCs w:val="28"/>
        </w:rPr>
        <w:t xml:space="preserve"> </w:t>
      </w:r>
      <w:r w:rsidRPr="00866041">
        <w:rPr>
          <w:rFonts w:ascii="Bookman Old Style" w:hAnsi="Bookman Old Style" w:cs="Humanist521BT-Light"/>
          <w:b/>
          <w:sz w:val="28"/>
          <w:szCs w:val="28"/>
          <w:lang w:eastAsia="pl-PL"/>
        </w:rPr>
        <w:t>22 (23)</w:t>
      </w:r>
    </w:p>
    <w:p w:rsidR="00342C9B" w:rsidRPr="00866041" w:rsidRDefault="00342C9B" w:rsidP="00342C9B">
      <w:pPr>
        <w:tabs>
          <w:tab w:val="left" w:pos="72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6832600" cy="1402715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9B" w:rsidRPr="00866041" w:rsidRDefault="00342C9B" w:rsidP="00342C9B">
      <w:pPr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42C9B" w:rsidRPr="00866041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sectPr w:rsidR="00342C9B" w:rsidRPr="00866041" w:rsidSect="00FF29E9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lastRenderedPageBreak/>
        <w:t xml:space="preserve">1. 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Le Seigne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r est mon berger :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je ne m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a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nque de rien.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Sur des pr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é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s d’herbe fraîche,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il me f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a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it reposer. 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t xml:space="preserve">2. 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Il me mène vers les ea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x tranquilles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et me f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a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it revivre ;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il me conduit par le j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ste chemin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pour l’honne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r de son nom. 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lastRenderedPageBreak/>
        <w:t xml:space="preserve">3. 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Si je traverse les rav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i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ns de la mort,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je ne cr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a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ins aucun mal,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car tu 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e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s avec moi,</w:t>
      </w:r>
    </w:p>
    <w:p w:rsidR="00342C9B" w:rsidRPr="006E6A6E" w:rsidRDefault="00342C9B" w:rsidP="00342C9B">
      <w:pPr>
        <w:autoSpaceDE w:val="0"/>
        <w:autoSpaceDN w:val="0"/>
        <w:adjustRightInd w:val="0"/>
        <w:jc w:val="both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ton bâton me gu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i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de et me rassure. </w:t>
      </w:r>
    </w:p>
    <w:p w:rsidR="00342C9B" w:rsidRPr="006E6A6E" w:rsidRDefault="00342C9B" w:rsidP="00342C9B">
      <w:pPr>
        <w:autoSpaceDE w:val="0"/>
        <w:autoSpaceDN w:val="0"/>
        <w:adjustRightInd w:val="0"/>
        <w:jc w:val="both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t xml:space="preserve">4. 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Tu prépares la t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a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ble pour moi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dev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a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nt mes ennemis ;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tu répands le parf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m sur ma tête,</w:t>
      </w:r>
    </w:p>
    <w:p w:rsidR="00342C9B" w:rsidRPr="006E6A6E" w:rsidRDefault="00342C9B" w:rsidP="00342C9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  <w:sectPr w:rsidR="00342C9B" w:rsidRPr="006E6A6E" w:rsidSect="00866041">
          <w:type w:val="continuous"/>
          <w:pgSz w:w="11906" w:h="16838" w:code="9"/>
          <w:pgMar w:top="567" w:right="567" w:bottom="567" w:left="567" w:header="709" w:footer="709" w:gutter="0"/>
          <w:cols w:num="2" w:space="170" w:equalWidth="0">
            <w:col w:w="5103" w:space="170"/>
            <w:col w:w="5499"/>
          </w:cols>
          <w:docGrid w:linePitch="360"/>
        </w:sectPr>
      </w:pP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>ma co</w:t>
      </w:r>
      <w:r w:rsidRPr="006E6A6E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6E6A6E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pe est débordante. </w:t>
      </w:r>
    </w:p>
    <w:p w:rsidR="00342C9B" w:rsidRPr="009C5331" w:rsidRDefault="00342C9B" w:rsidP="00342C9B">
      <w:pPr>
        <w:autoSpaceDE w:val="0"/>
        <w:autoSpaceDN w:val="0"/>
        <w:adjustRightInd w:val="0"/>
        <w:ind w:left="2832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9C5331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lastRenderedPageBreak/>
        <w:t>5.</w:t>
      </w: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 Grâce et bonhe</w:t>
      </w:r>
      <w:r w:rsidRPr="009C5331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>r m’accompagnent</w:t>
      </w:r>
    </w:p>
    <w:p w:rsidR="00342C9B" w:rsidRPr="009C5331" w:rsidRDefault="00342C9B" w:rsidP="00342C9B">
      <w:pPr>
        <w:autoSpaceDE w:val="0"/>
        <w:autoSpaceDN w:val="0"/>
        <w:adjustRightInd w:val="0"/>
        <w:ind w:left="2832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>tous les jo</w:t>
      </w:r>
      <w:r w:rsidRPr="009C5331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>rs de ma vie ;</w:t>
      </w:r>
    </w:p>
    <w:p w:rsidR="00342C9B" w:rsidRPr="009C5331" w:rsidRDefault="00342C9B" w:rsidP="00342C9B">
      <w:pPr>
        <w:autoSpaceDE w:val="0"/>
        <w:autoSpaceDN w:val="0"/>
        <w:adjustRightInd w:val="0"/>
        <w:ind w:left="2832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>j’habiterai la mais</w:t>
      </w:r>
      <w:r w:rsidRPr="009C5331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o</w:t>
      </w: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>n du Seigneur</w:t>
      </w:r>
    </w:p>
    <w:p w:rsidR="00342C9B" w:rsidRPr="009C5331" w:rsidRDefault="00342C9B" w:rsidP="00342C9B">
      <w:pPr>
        <w:autoSpaceDE w:val="0"/>
        <w:autoSpaceDN w:val="0"/>
        <w:adjustRightInd w:val="0"/>
        <w:ind w:left="2832"/>
        <w:jc w:val="both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>pour la dur</w:t>
      </w:r>
      <w:r w:rsidRPr="009C5331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é</w:t>
      </w:r>
      <w:r w:rsidRPr="009C5331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e de mes jours. </w:t>
      </w:r>
    </w:p>
    <w:p w:rsidR="00342C9B" w:rsidRPr="009C5331" w:rsidRDefault="00342C9B" w:rsidP="00342C9B">
      <w:pPr>
        <w:rPr>
          <w:rFonts w:ascii="Bookman Old Style" w:hAnsi="Bookman Old Style"/>
          <w:b/>
          <w:bCs/>
          <w:sz w:val="26"/>
          <w:szCs w:val="28"/>
          <w:highlight w:val="yellow"/>
          <w:u w:val="single"/>
        </w:rPr>
      </w:pPr>
    </w:p>
    <w:p w:rsidR="00342C9B" w:rsidRPr="009C5331" w:rsidRDefault="00342C9B" w:rsidP="00342C9B">
      <w:pPr>
        <w:rPr>
          <w:rFonts w:ascii="Bookman Old Style" w:hAnsi="Bookman Old Style"/>
          <w:sz w:val="28"/>
          <w:szCs w:val="28"/>
        </w:rPr>
      </w:pPr>
      <w:r w:rsidRPr="009C5331">
        <w:rPr>
          <w:rFonts w:ascii="Bookman Old Style" w:hAnsi="Bookman Old Style"/>
          <w:b/>
          <w:bCs/>
          <w:sz w:val="28"/>
          <w:szCs w:val="28"/>
          <w:u w:val="single"/>
        </w:rPr>
        <w:t>Prière universelle</w:t>
      </w:r>
      <w:r w:rsidRPr="009C5331">
        <w:rPr>
          <w:rFonts w:ascii="Bookman Old Style" w:hAnsi="Bookman Old Style"/>
          <w:sz w:val="28"/>
          <w:szCs w:val="28"/>
        </w:rPr>
        <w:t> </w:t>
      </w:r>
    </w:p>
    <w:p w:rsidR="00342C9B" w:rsidRPr="009C5331" w:rsidRDefault="00342C9B" w:rsidP="00342C9B">
      <w:pPr>
        <w:jc w:val="both"/>
        <w:rPr>
          <w:rFonts w:ascii="Bookman Old Style" w:hAnsi="Bookman Old Style"/>
          <w:sz w:val="28"/>
          <w:szCs w:val="28"/>
        </w:rPr>
      </w:pPr>
      <w:r w:rsidRPr="009C5331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 xml:space="preserve">Prêtre : </w:t>
      </w:r>
      <w:r w:rsidRPr="009C5331">
        <w:rPr>
          <w:rFonts w:ascii="Bookman Old Style" w:hAnsi="Bookman Old Style"/>
          <w:sz w:val="28"/>
          <w:szCs w:val="28"/>
        </w:rPr>
        <w:t>Avec toute l'Église, prions le Christ, le Roi de l'univers. Qu'il nous apprenne à reconnaître son visage en chacun de nos frères.</w:t>
      </w:r>
    </w:p>
    <w:p w:rsidR="00342C9B" w:rsidRPr="009C5331" w:rsidRDefault="00342C9B" w:rsidP="00342C9B">
      <w:pPr>
        <w:autoSpaceDE w:val="0"/>
        <w:autoSpaceDN w:val="0"/>
        <w:adjustRightInd w:val="0"/>
        <w:rPr>
          <w:rFonts w:ascii="Bookman Old Style" w:hAnsi="Bookman Old Style"/>
          <w:iCs/>
          <w:color w:val="000000"/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776720" cy="942340"/>
            <wp:effectExtent l="1905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2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9B" w:rsidRPr="009C5331" w:rsidRDefault="00342C9B" w:rsidP="00342C9B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9C5331">
        <w:rPr>
          <w:rFonts w:ascii="Bookman Old Style" w:hAnsi="Bookman Old Style"/>
          <w:sz w:val="28"/>
          <w:szCs w:val="28"/>
        </w:rPr>
        <w:t>Seigneur, ouvre notre cœur à celui qui a faim : à celui qui manque de pain pour nourrir son corps, à celui qui manque d'amis pour briser sa solitude, à celui qui cherche un sens à sa vie. Apprends-nous à l'aimer comme tu l'aimes.</w:t>
      </w:r>
    </w:p>
    <w:p w:rsidR="00342C9B" w:rsidRPr="009C5331" w:rsidRDefault="00342C9B" w:rsidP="00342C9B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9C5331">
        <w:rPr>
          <w:rFonts w:ascii="Bookman Old Style" w:hAnsi="Bookman Old Style"/>
          <w:sz w:val="28"/>
          <w:szCs w:val="28"/>
        </w:rPr>
        <w:t>Seigneur, ouvre notre cœur à l'étranger : à celui qui a dû fuir sa terre et se sent déraciné, à celui à qui personne ne fait attention. Apprends-nous à l'aimer comme tu l'aimes.</w:t>
      </w:r>
    </w:p>
    <w:p w:rsidR="00342C9B" w:rsidRPr="009C5331" w:rsidRDefault="00342C9B" w:rsidP="00342C9B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9C5331">
        <w:rPr>
          <w:rFonts w:ascii="Bookman Old Style" w:hAnsi="Bookman Old Style"/>
          <w:sz w:val="28"/>
          <w:szCs w:val="28"/>
        </w:rPr>
        <w:t xml:space="preserve">Seigneur, ouvre notre cœur au malade, à  celui qui souffre dans son corps, son cœur ou son esprit, à celui qui n'a plus d'espoir de guérison. Apprends-nous à l'aimer comme tu l'aimes. </w:t>
      </w:r>
    </w:p>
    <w:p w:rsidR="00342C9B" w:rsidRPr="009C5331" w:rsidRDefault="00342C9B" w:rsidP="00342C9B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9C5331">
        <w:rPr>
          <w:rFonts w:ascii="Bookman Old Style" w:hAnsi="Bookman Old Style"/>
          <w:sz w:val="28"/>
          <w:szCs w:val="28"/>
        </w:rPr>
        <w:t xml:space="preserve">Seigneur, ouvre notre cœur au prisonnier, à celui qui a vécu un échec, à celui que tout le monde rejette et méprise. Apprends-nous à l'aimer comme tu l'aimes. </w:t>
      </w:r>
    </w:p>
    <w:p w:rsidR="00342C9B" w:rsidRDefault="00342C9B" w:rsidP="00342C9B">
      <w:pPr>
        <w:jc w:val="both"/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</w:pPr>
    </w:p>
    <w:p w:rsidR="00342C9B" w:rsidRPr="009C5331" w:rsidRDefault="00342C9B" w:rsidP="00342C9B">
      <w:pPr>
        <w:jc w:val="both"/>
        <w:rPr>
          <w:sz w:val="28"/>
          <w:szCs w:val="28"/>
        </w:rPr>
      </w:pPr>
      <w:r w:rsidRPr="009C5331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 xml:space="preserve">Prêtre : </w:t>
      </w:r>
      <w:r w:rsidRPr="009C5331">
        <w:rPr>
          <w:rFonts w:ascii="Bookman Old Style" w:hAnsi="Bookman Old Style"/>
          <w:sz w:val="28"/>
          <w:szCs w:val="28"/>
        </w:rPr>
        <w:t xml:space="preserve">Seigneur, exauces la prière de ceux qui t'aiment et désirent te rencontrer en aidant leurs frères qui souffrent. Toi, qui vie et règne pour les siècles des siècles. </w:t>
      </w:r>
      <w:r w:rsidRPr="009C5331">
        <w:rPr>
          <w:rFonts w:ascii="Bookman Old Style" w:hAnsi="Bookman Old Style"/>
          <w:sz w:val="28"/>
          <w:szCs w:val="28"/>
        </w:rPr>
        <w:cr/>
      </w:r>
    </w:p>
    <w:p w:rsidR="00342C9B" w:rsidRPr="009C5331" w:rsidRDefault="00342C9B" w:rsidP="00342C9B">
      <w:pPr>
        <w:jc w:val="both"/>
        <w:rPr>
          <w:rFonts w:ascii="Bookman Old Style" w:hAnsi="Bookman Old Style"/>
          <w:i/>
          <w:sz w:val="28"/>
          <w:szCs w:val="28"/>
        </w:rPr>
      </w:pPr>
      <w:r w:rsidRPr="009C5331">
        <w:rPr>
          <w:rFonts w:ascii="Bookman Old Style" w:hAnsi="Bookman Old Style"/>
          <w:b/>
          <w:sz w:val="28"/>
          <w:szCs w:val="28"/>
          <w:u w:val="single"/>
        </w:rPr>
        <w:t xml:space="preserve">Chant de Communion : </w:t>
      </w:r>
      <w:r w:rsidRPr="009C5331">
        <w:rPr>
          <w:rFonts w:ascii="Bookman Old Style" w:hAnsi="Bookman Old Style"/>
          <w:b/>
          <w:sz w:val="28"/>
          <w:szCs w:val="28"/>
        </w:rPr>
        <w:t>BÉNI SOIT DIEU</w:t>
      </w:r>
      <w:r w:rsidRPr="009C5331">
        <w:rPr>
          <w:rFonts w:ascii="Bookman Old Style" w:hAnsi="Bookman Old Style"/>
          <w:sz w:val="28"/>
          <w:szCs w:val="28"/>
        </w:rPr>
        <w:t xml:space="preserve"> </w:t>
      </w:r>
      <w:r w:rsidRPr="009C5331">
        <w:rPr>
          <w:rFonts w:ascii="Bookman Old Style" w:hAnsi="Bookman Old Style"/>
          <w:i/>
          <w:sz w:val="28"/>
          <w:szCs w:val="28"/>
        </w:rPr>
        <w:t>X 57</w:t>
      </w:r>
    </w:p>
    <w:p w:rsidR="00342C9B" w:rsidRPr="009C5331" w:rsidRDefault="00342C9B" w:rsidP="00342C9B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342C9B" w:rsidRDefault="00342C9B" w:rsidP="00342C9B">
      <w:pPr>
        <w:jc w:val="both"/>
        <w:rPr>
          <w:rFonts w:ascii="Bookman Old Style" w:hAnsi="Bookman Old Style"/>
          <w:i/>
          <w:sz w:val="28"/>
          <w:szCs w:val="28"/>
          <w:shd w:val="clear" w:color="auto" w:fill="FFFFFF"/>
        </w:rPr>
      </w:pPr>
      <w:r w:rsidRPr="009C5331">
        <w:rPr>
          <w:rFonts w:ascii="Bookman Old Style" w:hAnsi="Bookman Old Style"/>
          <w:b/>
          <w:sz w:val="28"/>
          <w:szCs w:val="28"/>
          <w:u w:val="single"/>
        </w:rPr>
        <w:t>Annonces :</w:t>
      </w:r>
      <w:r w:rsidRPr="009C5331">
        <w:rPr>
          <w:rFonts w:ascii="Bookman Old Style" w:hAnsi="Bookman Old Style"/>
          <w:sz w:val="28"/>
          <w:szCs w:val="28"/>
          <w:shd w:val="clear" w:color="auto" w:fill="FFFFFF"/>
        </w:rPr>
        <w:t xml:space="preserve"> A partir de ce </w:t>
      </w:r>
      <w:r w:rsidRPr="009C5331">
        <w:rPr>
          <w:rFonts w:ascii="Bookman Old Style" w:hAnsi="Bookman Old Style"/>
          <w:sz w:val="28"/>
          <w:szCs w:val="28"/>
        </w:rPr>
        <w:t>1</w:t>
      </w:r>
      <w:r w:rsidRPr="009C5331">
        <w:rPr>
          <w:rFonts w:ascii="Bookman Old Style" w:hAnsi="Bookman Old Style"/>
          <w:sz w:val="28"/>
          <w:szCs w:val="28"/>
          <w:vertAlign w:val="superscript"/>
        </w:rPr>
        <w:t>er</w:t>
      </w:r>
      <w:r w:rsidRPr="009C5331">
        <w:rPr>
          <w:rFonts w:ascii="Bookman Old Style" w:hAnsi="Bookman Old Style"/>
          <w:sz w:val="28"/>
          <w:szCs w:val="28"/>
        </w:rPr>
        <w:t xml:space="preserve"> dimanche de l’Avent dans toutes les églises en France </w:t>
      </w:r>
      <w:r w:rsidRPr="009C5331">
        <w:rPr>
          <w:rFonts w:ascii="Bookman Old Style" w:hAnsi="Bookman Old Style"/>
          <w:sz w:val="28"/>
          <w:szCs w:val="28"/>
          <w:shd w:val="clear" w:color="auto" w:fill="FFFFFF"/>
        </w:rPr>
        <w:t xml:space="preserve">nous prierons la nouvelle traduction de </w:t>
      </w:r>
      <w:r w:rsidRPr="009C5331">
        <w:rPr>
          <w:rFonts w:ascii="Bookman Old Style" w:hAnsi="Bookman Old Style"/>
          <w:i/>
          <w:sz w:val="28"/>
          <w:szCs w:val="28"/>
          <w:shd w:val="clear" w:color="auto" w:fill="FFFFFF"/>
        </w:rPr>
        <w:t>« Notre Père ».</w:t>
      </w:r>
      <w:r w:rsidRPr="009C5331">
        <w:rPr>
          <w:rFonts w:ascii="Bookman Old Style" w:hAnsi="Bookman Old Style"/>
          <w:sz w:val="28"/>
          <w:szCs w:val="28"/>
          <w:shd w:val="clear" w:color="auto" w:fill="FFFFFF"/>
        </w:rPr>
        <w:t xml:space="preserve"> La phrase </w:t>
      </w:r>
      <w:r w:rsidRPr="009C5331">
        <w:rPr>
          <w:rFonts w:ascii="Bookman Old Style" w:hAnsi="Bookman Old Style"/>
          <w:i/>
          <w:sz w:val="28"/>
          <w:szCs w:val="28"/>
          <w:shd w:val="clear" w:color="auto" w:fill="FFFFFF"/>
        </w:rPr>
        <w:t>« Ne nous soumets pas à la tentation »</w:t>
      </w:r>
      <w:r w:rsidRPr="009C5331">
        <w:rPr>
          <w:rFonts w:ascii="Bookman Old Style" w:hAnsi="Bookman Old Style"/>
          <w:sz w:val="28"/>
          <w:szCs w:val="28"/>
          <w:shd w:val="clear" w:color="auto" w:fill="FFFFFF"/>
        </w:rPr>
        <w:t xml:space="preserve"> sera remplac</w:t>
      </w:r>
      <w:r>
        <w:rPr>
          <w:rFonts w:ascii="Bookman Old Style" w:hAnsi="Bookman Old Style"/>
          <w:sz w:val="28"/>
          <w:szCs w:val="28"/>
          <w:shd w:val="clear" w:color="auto" w:fill="FFFFFF"/>
        </w:rPr>
        <w:t>ée</w:t>
      </w:r>
      <w:r w:rsidRPr="009C5331">
        <w:rPr>
          <w:rFonts w:ascii="Bookman Old Style" w:hAnsi="Bookman Old Style"/>
          <w:sz w:val="28"/>
          <w:szCs w:val="28"/>
          <w:shd w:val="clear" w:color="auto" w:fill="FFFFFF"/>
        </w:rPr>
        <w:t xml:space="preserve"> par : </w:t>
      </w:r>
      <w:r w:rsidRPr="009C5331">
        <w:rPr>
          <w:rFonts w:ascii="Bookman Old Style" w:hAnsi="Bookman Old Style"/>
          <w:i/>
          <w:sz w:val="28"/>
          <w:szCs w:val="28"/>
          <w:shd w:val="clear" w:color="auto" w:fill="FFFFFF"/>
        </w:rPr>
        <w:t>« Ne nous laisse pas entrer en tentation ».</w:t>
      </w:r>
    </w:p>
    <w:p w:rsidR="00342C9B" w:rsidRPr="009C5331" w:rsidRDefault="00342C9B" w:rsidP="00342C9B">
      <w:pPr>
        <w:jc w:val="both"/>
        <w:rPr>
          <w:rFonts w:ascii="Bookman Old Style" w:hAnsi="Bookman Old Style"/>
          <w:sz w:val="28"/>
          <w:szCs w:val="28"/>
        </w:rPr>
      </w:pPr>
      <w:r w:rsidRPr="009C5331">
        <w:rPr>
          <w:rFonts w:ascii="Bookman Old Style" w:hAnsi="Bookman Old Style"/>
          <w:sz w:val="28"/>
          <w:szCs w:val="28"/>
        </w:rPr>
        <w:t xml:space="preserve"> </w:t>
      </w:r>
    </w:p>
    <w:p w:rsidR="00342C9B" w:rsidRPr="009C5331" w:rsidRDefault="00342C9B" w:rsidP="00342C9B">
      <w:pPr>
        <w:autoSpaceDE w:val="0"/>
        <w:autoSpaceDN w:val="0"/>
        <w:adjustRightInd w:val="0"/>
        <w:rPr>
          <w:sz w:val="22"/>
          <w:highlight w:val="yellow"/>
          <w:lang w:eastAsia="pl-PL"/>
        </w:rPr>
      </w:pPr>
      <w:r w:rsidRPr="009C5331">
        <w:rPr>
          <w:rFonts w:ascii="Bookman Old Style" w:hAnsi="Bookman Old Style"/>
          <w:b/>
          <w:sz w:val="28"/>
          <w:szCs w:val="28"/>
          <w:u w:val="single"/>
        </w:rPr>
        <w:t>Chant d’envoi :</w:t>
      </w:r>
      <w:r w:rsidRPr="009C5331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9C5331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VIENNE TON RÈGNE SUR NOTRE TERRE </w:t>
      </w:r>
      <w:r w:rsidRPr="009C5331">
        <w:rPr>
          <w:rFonts w:ascii="Bookman Old Style" w:hAnsi="Bookman Old Style"/>
          <w:bCs/>
          <w:i/>
          <w:color w:val="000000"/>
          <w:sz w:val="28"/>
          <w:szCs w:val="28"/>
        </w:rPr>
        <w:t>E 219</w:t>
      </w:r>
    </w:p>
    <w:p w:rsidR="00923D84" w:rsidRDefault="00923D84"/>
    <w:sectPr w:rsidR="00923D84" w:rsidSect="00866041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trixScrip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5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7BB9"/>
    <w:multiLevelType w:val="hybridMultilevel"/>
    <w:tmpl w:val="966ADCD2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>
    <w:nsid w:val="7A9A4232"/>
    <w:multiLevelType w:val="hybridMultilevel"/>
    <w:tmpl w:val="8AB84FA4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42C9B"/>
    <w:rsid w:val="00342C9B"/>
    <w:rsid w:val="0092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42C9B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9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2018-02-01T17:42:00Z</dcterms:created>
  <dcterms:modified xsi:type="dcterms:W3CDTF">2018-02-01T17:43:00Z</dcterms:modified>
</cp:coreProperties>
</file>