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6" w:rsidRPr="006D5A1F" w:rsidRDefault="008F18D6" w:rsidP="008F18D6">
      <w:pPr>
        <w:jc w:val="center"/>
        <w:rPr>
          <w:rFonts w:ascii="Bookman Old Style" w:hAnsi="Bookman Old Style"/>
          <w:b/>
          <w:sz w:val="34"/>
          <w:szCs w:val="28"/>
        </w:rPr>
      </w:pPr>
      <w:r>
        <w:rPr>
          <w:rFonts w:ascii="Bookman Old Style" w:hAnsi="Bookman Old Style"/>
          <w:b/>
          <w:sz w:val="34"/>
          <w:szCs w:val="28"/>
        </w:rPr>
        <w:t>Paroisse Notre Dame de la Roya</w:t>
      </w:r>
    </w:p>
    <w:p w:rsidR="008F18D6" w:rsidRPr="006D5A1F" w:rsidRDefault="008F18D6" w:rsidP="008F18D6">
      <w:pPr>
        <w:jc w:val="center"/>
        <w:rPr>
          <w:rFonts w:ascii="Bookman Old Style" w:hAnsi="Bookman Old Style"/>
          <w:b/>
          <w:sz w:val="34"/>
          <w:szCs w:val="28"/>
        </w:rPr>
      </w:pPr>
      <w:r w:rsidRPr="006D5A1F">
        <w:rPr>
          <w:rFonts w:ascii="Bookman Old Style" w:hAnsi="Bookman Old Style"/>
          <w:b/>
          <w:sz w:val="34"/>
          <w:szCs w:val="28"/>
        </w:rPr>
        <w:t>7° dimanche de Pâques C</w:t>
      </w:r>
    </w:p>
    <w:p w:rsidR="008F18D6" w:rsidRDefault="008F18D6" w:rsidP="008F18D6">
      <w:pPr>
        <w:jc w:val="center"/>
        <w:rPr>
          <w:rFonts w:ascii="Bookman Old Style" w:hAnsi="Bookman Old Style"/>
          <w:b/>
          <w:sz w:val="34"/>
          <w:szCs w:val="28"/>
        </w:rPr>
      </w:pPr>
    </w:p>
    <w:p w:rsidR="008F18D6" w:rsidRPr="006D5A1F" w:rsidRDefault="008F18D6" w:rsidP="008F18D6">
      <w:pPr>
        <w:jc w:val="center"/>
        <w:rPr>
          <w:rFonts w:ascii="Bookman Old Style" w:hAnsi="Bookman Old Style"/>
          <w:b/>
          <w:sz w:val="34"/>
          <w:szCs w:val="28"/>
        </w:rPr>
      </w:pPr>
    </w:p>
    <w:p w:rsidR="008F18D6" w:rsidRPr="006D5A1F" w:rsidRDefault="008F18D6" w:rsidP="008F18D6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/>
          <w:sz w:val="34"/>
          <w:szCs w:val="28"/>
        </w:rPr>
      </w:pPr>
      <w:r w:rsidRPr="006D5A1F">
        <w:rPr>
          <w:rFonts w:ascii="Bookman Old Style" w:hAnsi="Bookman Old Style"/>
          <w:b/>
          <w:i/>
          <w:sz w:val="34"/>
          <w:szCs w:val="28"/>
        </w:rPr>
        <w:t xml:space="preserve">Messe de Ployé </w:t>
      </w:r>
      <w:r w:rsidRPr="006D5A1F">
        <w:rPr>
          <w:rFonts w:ascii="Bookman Old Style" w:hAnsi="Bookman Old Style"/>
          <w:i/>
          <w:sz w:val="34"/>
          <w:szCs w:val="28"/>
        </w:rPr>
        <w:t>(Anamnèse de Pâques)</w:t>
      </w:r>
    </w:p>
    <w:p w:rsidR="008F18D6" w:rsidRPr="006D5A1F" w:rsidRDefault="008F18D6" w:rsidP="008F18D6">
      <w:pPr>
        <w:rPr>
          <w:rFonts w:ascii="Bookman Old Style" w:hAnsi="Bookman Old Style"/>
          <w:sz w:val="34"/>
          <w:szCs w:val="28"/>
        </w:rPr>
      </w:pPr>
      <w:r w:rsidRPr="006D5A1F">
        <w:rPr>
          <w:rFonts w:ascii="Bookman Old Style" w:hAnsi="Bookman Old Style"/>
          <w:b/>
          <w:sz w:val="34"/>
          <w:szCs w:val="28"/>
          <w:u w:val="single"/>
        </w:rPr>
        <w:t>Chant d’entrée :</w:t>
      </w:r>
      <w:r w:rsidRPr="006D5A1F">
        <w:rPr>
          <w:rFonts w:ascii="Bookman Old Style" w:hAnsi="Bookman Old Style"/>
          <w:sz w:val="34"/>
          <w:szCs w:val="28"/>
          <w:u w:val="single"/>
        </w:rPr>
        <w:t xml:space="preserve"> </w:t>
      </w:r>
      <w:r w:rsidRPr="006D5A1F">
        <w:rPr>
          <w:rFonts w:ascii="Bookman Old Style" w:hAnsi="Bookman Old Style"/>
          <w:b/>
          <w:sz w:val="34"/>
          <w:szCs w:val="28"/>
        </w:rPr>
        <w:t>VIENS, ESPRIT DE DIEU</w:t>
      </w:r>
      <w:r w:rsidRPr="006D5A1F">
        <w:rPr>
          <w:rFonts w:ascii="Bookman Old Style" w:hAnsi="Bookman Old Style"/>
          <w:sz w:val="34"/>
          <w:szCs w:val="28"/>
        </w:rPr>
        <w:t xml:space="preserve"> </w:t>
      </w:r>
      <w:r w:rsidRPr="006D5A1F">
        <w:rPr>
          <w:rFonts w:ascii="Bookman Old Style" w:hAnsi="Bookman Old Style"/>
          <w:i/>
          <w:sz w:val="34"/>
          <w:szCs w:val="28"/>
        </w:rPr>
        <w:t>K 235</w:t>
      </w:r>
    </w:p>
    <w:p w:rsidR="008F18D6" w:rsidRPr="006D5A1F" w:rsidRDefault="008F18D6" w:rsidP="008F18D6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/>
          <w:sz w:val="34"/>
          <w:szCs w:val="28"/>
        </w:rPr>
      </w:pPr>
    </w:p>
    <w:p w:rsidR="008F18D6" w:rsidRPr="006D5A1F" w:rsidRDefault="008F18D6" w:rsidP="008F18D6">
      <w:pPr>
        <w:jc w:val="both"/>
        <w:rPr>
          <w:rFonts w:ascii="Bookman Old Style" w:hAnsi="Bookman Old Style"/>
          <w:sz w:val="34"/>
          <w:szCs w:val="28"/>
        </w:rPr>
      </w:pPr>
      <w:r w:rsidRPr="006D5A1F">
        <w:rPr>
          <w:rFonts w:ascii="Bookman Old Style" w:hAnsi="Bookman Old Style"/>
          <w:b/>
          <w:color w:val="000000"/>
          <w:sz w:val="34"/>
          <w:szCs w:val="28"/>
          <w:u w:val="single"/>
        </w:rPr>
        <w:t>Accueil</w:t>
      </w:r>
      <w:r w:rsidRPr="006D5A1F">
        <w:rPr>
          <w:rFonts w:ascii="Bookman Old Style" w:hAnsi="Bookman Old Style"/>
          <w:b/>
          <w:color w:val="000000"/>
          <w:sz w:val="34"/>
          <w:szCs w:val="28"/>
        </w:rPr>
        <w:t> </w:t>
      </w:r>
      <w:r>
        <w:rPr>
          <w:rFonts w:ascii="Bookman Old Style" w:hAnsi="Bookman Old Style"/>
          <w:sz w:val="34"/>
          <w:szCs w:val="28"/>
        </w:rPr>
        <w:t xml:space="preserve">: </w:t>
      </w:r>
      <w:r w:rsidRPr="006D5A1F">
        <w:rPr>
          <w:rFonts w:ascii="Bookman Old Style" w:hAnsi="Bookman Old Style" w:cs="Humanist521BT-ExtraBold"/>
          <w:sz w:val="34"/>
          <w:szCs w:val="28"/>
          <w:lang w:eastAsia="pl-PL"/>
        </w:rPr>
        <w:t>D</w:t>
      </w:r>
      <w:r w:rsidRPr="006D5A1F">
        <w:rPr>
          <w:rFonts w:ascii="Bookman Old Style" w:hAnsi="Bookman Old Style" w:cs="Humanist521BT-Light"/>
          <w:sz w:val="34"/>
          <w:szCs w:val="28"/>
          <w:lang w:eastAsia="pl-PL"/>
        </w:rPr>
        <w:t xml:space="preserve">ans l’attente de la venue du Saint-Esprit à la Pentecôte, la prière du Christ nous renforce dans l’unité. </w:t>
      </w:r>
      <w:r w:rsidRPr="006D5A1F">
        <w:rPr>
          <w:rFonts w:ascii="Bookman Old Style" w:hAnsi="Bookman Old Style"/>
          <w:sz w:val="34"/>
          <w:szCs w:val="28"/>
        </w:rPr>
        <w:t>Que nous soyons un, comme lui et le Père sont un ! Car c’est par notre unité, que nous serons témoins de l’amour dont le Christ nous a aimés.</w:t>
      </w:r>
    </w:p>
    <w:p w:rsidR="008F18D6" w:rsidRPr="006D5A1F" w:rsidRDefault="008F18D6" w:rsidP="008F18D6">
      <w:pPr>
        <w:jc w:val="both"/>
        <w:rPr>
          <w:rFonts w:ascii="Bookman Old Style" w:hAnsi="Bookman Old Style"/>
          <w:sz w:val="34"/>
          <w:szCs w:val="28"/>
        </w:rPr>
      </w:pPr>
    </w:p>
    <w:p w:rsidR="008F18D6" w:rsidRPr="006D5A1F" w:rsidRDefault="008F18D6" w:rsidP="008F18D6">
      <w:pPr>
        <w:jc w:val="both"/>
        <w:rPr>
          <w:rFonts w:ascii="Bookman Old Style" w:hAnsi="Bookman Old Style"/>
          <w:sz w:val="34"/>
          <w:szCs w:val="28"/>
        </w:rPr>
      </w:pPr>
      <w:r w:rsidRPr="006D5A1F">
        <w:rPr>
          <w:rFonts w:ascii="Bookman Old Style" w:hAnsi="Bookman Old Style" w:cs="Humanist521BT-LightItalic"/>
          <w:b/>
          <w:i/>
          <w:sz w:val="34"/>
          <w:szCs w:val="28"/>
        </w:rPr>
        <w:t>Prêtre :</w:t>
      </w:r>
      <w:r w:rsidRPr="006D5A1F">
        <w:rPr>
          <w:rFonts w:ascii="Bookman Old Style" w:hAnsi="Bookman Old Style"/>
          <w:i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>Au début de cette célébration demandons au Seigneur de nous pardonner nos manques d’unité.</w:t>
      </w:r>
      <w:r>
        <w:rPr>
          <w:rFonts w:ascii="Bookman Old Style" w:hAnsi="Bookman Old Style"/>
          <w:i/>
          <w:sz w:val="34"/>
          <w:szCs w:val="28"/>
        </w:rPr>
        <w:t xml:space="preserve"> </w:t>
      </w:r>
      <w:r w:rsidRPr="006D5A1F">
        <w:rPr>
          <w:rFonts w:ascii="Bookman Old Style" w:hAnsi="Bookman Old Style"/>
          <w:i/>
          <w:sz w:val="34"/>
          <w:szCs w:val="28"/>
        </w:rPr>
        <w:t>(brève pause en silence)</w:t>
      </w:r>
    </w:p>
    <w:p w:rsidR="008F18D6" w:rsidRPr="006D5A1F" w:rsidRDefault="008F18D6" w:rsidP="008F18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28"/>
        </w:rPr>
      </w:pPr>
      <w:r w:rsidRPr="006D5A1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6D5A1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 xml:space="preserve">Seigneur, accorde-nous ton pardon. </w:t>
      </w:r>
    </w:p>
    <w:p w:rsidR="008F18D6" w:rsidRPr="006D5A1F" w:rsidRDefault="008F18D6" w:rsidP="008F18D6">
      <w:pPr>
        <w:numPr>
          <w:ilvl w:val="0"/>
          <w:numId w:val="1"/>
        </w:numPr>
        <w:jc w:val="both"/>
        <w:rPr>
          <w:rFonts w:ascii="Bookman Old Style" w:hAnsi="Bookman Old Style"/>
          <w:i/>
          <w:sz w:val="34"/>
          <w:szCs w:val="28"/>
        </w:rPr>
      </w:pPr>
      <w:r w:rsidRPr="006D5A1F">
        <w:rPr>
          <w:rFonts w:ascii="Bookman Old Style" w:hAnsi="Bookman Old Style"/>
          <w:b/>
          <w:i/>
          <w:sz w:val="34"/>
          <w:szCs w:val="28"/>
        </w:rPr>
        <w:t>Tous :</w:t>
      </w:r>
      <w:r w:rsidRPr="006D5A1F">
        <w:rPr>
          <w:rFonts w:ascii="Bookman Old Style" w:hAnsi="Bookman Old Style"/>
          <w:sz w:val="34"/>
          <w:szCs w:val="28"/>
        </w:rPr>
        <w:t xml:space="preserve"> </w:t>
      </w:r>
      <w:r w:rsidRPr="006D5A1F">
        <w:rPr>
          <w:rFonts w:ascii="Bookman Old Style" w:hAnsi="Bookman Old Style"/>
          <w:i/>
          <w:sz w:val="34"/>
          <w:szCs w:val="28"/>
        </w:rPr>
        <w:t xml:space="preserve">Nous avons péché contre toi. </w:t>
      </w:r>
    </w:p>
    <w:p w:rsidR="008F18D6" w:rsidRPr="006D5A1F" w:rsidRDefault="008F18D6" w:rsidP="008F18D6">
      <w:pPr>
        <w:numPr>
          <w:ilvl w:val="0"/>
          <w:numId w:val="1"/>
        </w:numPr>
        <w:jc w:val="both"/>
        <w:rPr>
          <w:rFonts w:ascii="Bookman Old Style" w:hAnsi="Bookman Old Style"/>
          <w:sz w:val="34"/>
          <w:szCs w:val="28"/>
        </w:rPr>
      </w:pPr>
      <w:r w:rsidRPr="006D5A1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6D5A1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 xml:space="preserve">Montre-nous ta miséricorde. </w:t>
      </w:r>
    </w:p>
    <w:p w:rsidR="008F18D6" w:rsidRPr="006D5A1F" w:rsidRDefault="008F18D6" w:rsidP="008F18D6">
      <w:pPr>
        <w:numPr>
          <w:ilvl w:val="0"/>
          <w:numId w:val="1"/>
        </w:numPr>
        <w:jc w:val="both"/>
        <w:rPr>
          <w:rFonts w:ascii="Bookman Old Style" w:hAnsi="Bookman Old Style"/>
          <w:i/>
          <w:sz w:val="34"/>
          <w:szCs w:val="28"/>
        </w:rPr>
      </w:pPr>
      <w:r w:rsidRPr="006D5A1F">
        <w:rPr>
          <w:rFonts w:ascii="Bookman Old Style" w:hAnsi="Bookman Old Style"/>
          <w:b/>
          <w:i/>
          <w:sz w:val="34"/>
          <w:szCs w:val="28"/>
        </w:rPr>
        <w:t>Tous :</w:t>
      </w:r>
      <w:r w:rsidRPr="006D5A1F">
        <w:rPr>
          <w:rFonts w:ascii="Bookman Old Style" w:hAnsi="Bookman Old Style"/>
          <w:sz w:val="34"/>
          <w:szCs w:val="28"/>
        </w:rPr>
        <w:t xml:space="preserve"> </w:t>
      </w:r>
      <w:r w:rsidRPr="006D5A1F">
        <w:rPr>
          <w:rFonts w:ascii="Bookman Old Style" w:hAnsi="Bookman Old Style"/>
          <w:i/>
          <w:sz w:val="34"/>
          <w:szCs w:val="28"/>
        </w:rPr>
        <w:t>Et nous serons sauvés.</w:t>
      </w:r>
    </w:p>
    <w:p w:rsidR="008F18D6" w:rsidRPr="006D5A1F" w:rsidRDefault="008F18D6" w:rsidP="008F18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  <w:u w:val="single"/>
        </w:rPr>
      </w:pPr>
      <w:r w:rsidRPr="006D5A1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6D5A1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>Que Dieu tout-puissant nous fasse miséricorde…</w:t>
      </w:r>
    </w:p>
    <w:p w:rsidR="008F18D6" w:rsidRPr="006D5A1F" w:rsidRDefault="008F18D6" w:rsidP="008F18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  <w:u w:val="single"/>
        </w:rPr>
      </w:pPr>
    </w:p>
    <w:p w:rsidR="008F18D6" w:rsidRPr="006D5A1F" w:rsidRDefault="008F18D6" w:rsidP="008F18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  <w:u w:val="single"/>
        </w:rPr>
      </w:pPr>
      <w:r w:rsidRPr="006D5A1F">
        <w:rPr>
          <w:rFonts w:ascii="Bookman Old Style" w:hAnsi="Bookman Old Style"/>
          <w:b/>
          <w:i/>
          <w:sz w:val="34"/>
          <w:szCs w:val="28"/>
        </w:rPr>
        <w:t>Animateur chante :</w:t>
      </w:r>
      <w:r>
        <w:rPr>
          <w:rFonts w:ascii="Bookman Old Style" w:hAnsi="Bookman Old Style"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 xml:space="preserve">Kyrie… </w:t>
      </w:r>
    </w:p>
    <w:p w:rsidR="008F18D6" w:rsidRPr="006D5A1F" w:rsidRDefault="008F18D6" w:rsidP="008F18D6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4"/>
          <w:szCs w:val="28"/>
        </w:rPr>
      </w:pPr>
      <w:r w:rsidRPr="006D5A1F">
        <w:rPr>
          <w:rFonts w:ascii="Bookman Old Style" w:hAnsi="Bookman Old Style"/>
          <w:b/>
          <w:i/>
          <w:sz w:val="34"/>
          <w:szCs w:val="28"/>
        </w:rPr>
        <w:t>Animateur chante :</w:t>
      </w:r>
      <w:r>
        <w:rPr>
          <w:rFonts w:ascii="Bookman Old Style" w:hAnsi="Bookman Old Style"/>
          <w:sz w:val="34"/>
          <w:szCs w:val="28"/>
        </w:rPr>
        <w:t xml:space="preserve"> </w:t>
      </w:r>
      <w:r w:rsidRPr="006D5A1F">
        <w:rPr>
          <w:rFonts w:ascii="Bookman Old Style" w:hAnsi="Bookman Old Style"/>
          <w:sz w:val="34"/>
          <w:szCs w:val="28"/>
        </w:rPr>
        <w:t>Gloria…</w:t>
      </w:r>
    </w:p>
    <w:p w:rsidR="008F18D6" w:rsidRPr="006D5A1F" w:rsidRDefault="008F18D6" w:rsidP="008F18D6">
      <w:pPr>
        <w:jc w:val="both"/>
        <w:rPr>
          <w:rFonts w:ascii="Bookman Old Style" w:hAnsi="Bookman Old Style"/>
          <w:sz w:val="34"/>
          <w:szCs w:val="28"/>
        </w:rPr>
      </w:pPr>
    </w:p>
    <w:p w:rsidR="008F18D6" w:rsidRPr="006D5A1F" w:rsidRDefault="008F18D6" w:rsidP="008F18D6">
      <w:pPr>
        <w:autoSpaceDE w:val="0"/>
        <w:autoSpaceDN w:val="0"/>
        <w:adjustRightInd w:val="0"/>
        <w:spacing w:line="231" w:lineRule="atLeast"/>
        <w:jc w:val="both"/>
        <w:rPr>
          <w:rFonts w:ascii="Bookman Old Style" w:hAnsi="Bookman Old Style" w:cs="Humanist 52 1 BT"/>
          <w:b/>
          <w:sz w:val="34"/>
          <w:szCs w:val="28"/>
        </w:rPr>
      </w:pPr>
      <w:r w:rsidRPr="006D5A1F">
        <w:rPr>
          <w:rFonts w:ascii="Bookman Old Style" w:hAnsi="Bookman Old Style" w:cs="Matrix Script Regular"/>
          <w:b/>
          <w:sz w:val="34"/>
          <w:szCs w:val="28"/>
        </w:rPr>
        <w:t xml:space="preserve">Psaume </w:t>
      </w:r>
      <w:r w:rsidRPr="006D5A1F">
        <w:rPr>
          <w:rFonts w:ascii="Bookman Old Style" w:hAnsi="Bookman Old Style" w:cs="Humanist 52 1 BT"/>
          <w:b/>
          <w:sz w:val="34"/>
          <w:szCs w:val="28"/>
        </w:rPr>
        <w:t>96 (97)</w:t>
      </w:r>
    </w:p>
    <w:p w:rsidR="008F18D6" w:rsidRPr="006D5A1F" w:rsidRDefault="008F18D6" w:rsidP="008F18D6">
      <w:pPr>
        <w:jc w:val="both"/>
        <w:rPr>
          <w:rFonts w:ascii="Humanist521BT-Roman" w:hAnsi="Humanist521BT-Roman" w:cs="Humanist521BT-Roman"/>
          <w:sz w:val="28"/>
          <w:szCs w:val="28"/>
          <w:lang w:eastAsia="pl-PL"/>
        </w:rPr>
      </w:pPr>
      <w:r>
        <w:rPr>
          <w:rFonts w:ascii="Humanist521BT-Roman" w:hAnsi="Humanist521BT-Roman" w:cs="Humanist521BT-Roman"/>
          <w:noProof/>
          <w:sz w:val="28"/>
          <w:szCs w:val="28"/>
        </w:rPr>
        <w:drawing>
          <wp:inline distT="0" distB="0" distL="0" distR="0">
            <wp:extent cx="6838950" cy="16243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D6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b/>
          <w:sz w:val="28"/>
          <w:szCs w:val="28"/>
        </w:rPr>
        <w:sectPr w:rsidR="008F18D6" w:rsidSect="008C4519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b/>
          <w:sz w:val="26"/>
          <w:szCs w:val="28"/>
        </w:rPr>
        <w:lastRenderedPageBreak/>
        <w:t>1.</w:t>
      </w:r>
      <w:r w:rsidRPr="006D5A1F">
        <w:rPr>
          <w:rFonts w:ascii="Bookman Old Style" w:hAnsi="Bookman Old Style" w:cs="Goudy"/>
          <w:sz w:val="26"/>
          <w:szCs w:val="28"/>
        </w:rPr>
        <w:t xml:space="preserve"> Le Seigneur est roi ! Ex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u</w:t>
      </w:r>
      <w:r w:rsidRPr="006D5A1F">
        <w:rPr>
          <w:rFonts w:ascii="Bookman Old Style" w:hAnsi="Bookman Old Style" w:cs="Goudy"/>
          <w:sz w:val="26"/>
          <w:szCs w:val="28"/>
        </w:rPr>
        <w:t>lte la terre !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 xml:space="preserve">Joie pour les 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î</w:t>
      </w:r>
      <w:r w:rsidRPr="006D5A1F">
        <w:rPr>
          <w:rFonts w:ascii="Bookman Old Style" w:hAnsi="Bookman Old Style" w:cs="Goudy"/>
          <w:sz w:val="26"/>
          <w:szCs w:val="28"/>
        </w:rPr>
        <w:t>les sans nombre !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>Justice et droit sont l’appu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 xml:space="preserve">i </w:t>
      </w:r>
      <w:r w:rsidRPr="006D5A1F">
        <w:rPr>
          <w:rFonts w:ascii="Bookman Old Style" w:hAnsi="Bookman Old Style" w:cs="Goudy"/>
          <w:sz w:val="26"/>
          <w:szCs w:val="28"/>
        </w:rPr>
        <w:t>de son trône. 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b/>
          <w:sz w:val="26"/>
          <w:szCs w:val="28"/>
        </w:rPr>
        <w:lastRenderedPageBreak/>
        <w:t>2.</w:t>
      </w:r>
      <w:r w:rsidRPr="006D5A1F">
        <w:rPr>
          <w:rFonts w:ascii="Bookman Old Style" w:hAnsi="Bookman Old Style" w:cs="Goudy"/>
          <w:sz w:val="26"/>
          <w:szCs w:val="28"/>
        </w:rPr>
        <w:t xml:space="preserve"> Les cieux ont proclam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 xml:space="preserve">é </w:t>
      </w:r>
      <w:r w:rsidRPr="006D5A1F">
        <w:rPr>
          <w:rFonts w:ascii="Bookman Old Style" w:hAnsi="Bookman Old Style" w:cs="Goudy"/>
          <w:sz w:val="26"/>
          <w:szCs w:val="28"/>
        </w:rPr>
        <w:t>sa justice,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>et tous les peuples ont v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 xml:space="preserve">u </w:t>
      </w:r>
      <w:r w:rsidRPr="006D5A1F">
        <w:rPr>
          <w:rFonts w:ascii="Bookman Old Style" w:hAnsi="Bookman Old Style" w:cs="Goudy"/>
          <w:sz w:val="26"/>
          <w:szCs w:val="28"/>
        </w:rPr>
        <w:t>sa gloire.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>À genoux devant lu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i</w:t>
      </w:r>
      <w:r w:rsidRPr="006D5A1F">
        <w:rPr>
          <w:rFonts w:ascii="Bookman Old Style" w:hAnsi="Bookman Old Style" w:cs="Goudy"/>
          <w:sz w:val="26"/>
          <w:szCs w:val="28"/>
        </w:rPr>
        <w:t>, tous les dieux ! 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jc w:val="both"/>
        <w:rPr>
          <w:rFonts w:ascii="Bookman Old Style" w:hAnsi="Bookman Old Style" w:cs="Goudy"/>
          <w:sz w:val="26"/>
          <w:szCs w:val="28"/>
        </w:rPr>
        <w:sectPr w:rsidR="008F18D6" w:rsidRPr="006D5A1F" w:rsidSect="006D5A1F">
          <w:type w:val="continuous"/>
          <w:pgSz w:w="11906" w:h="16838"/>
          <w:pgMar w:top="567" w:right="567" w:bottom="567" w:left="567" w:header="709" w:footer="709" w:gutter="0"/>
          <w:cols w:num="2" w:space="284" w:equalWidth="0">
            <w:col w:w="5387" w:space="284"/>
            <w:col w:w="5101"/>
          </w:cols>
          <w:docGrid w:linePitch="381"/>
        </w:sectPr>
      </w:pP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ind w:left="4248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b/>
          <w:sz w:val="26"/>
          <w:szCs w:val="28"/>
        </w:rPr>
        <w:lastRenderedPageBreak/>
        <w:t>3.</w:t>
      </w:r>
      <w:r w:rsidRPr="006D5A1F">
        <w:rPr>
          <w:rFonts w:ascii="Bookman Old Style" w:hAnsi="Bookman Old Style" w:cs="Goudy"/>
          <w:sz w:val="26"/>
          <w:szCs w:val="28"/>
        </w:rPr>
        <w:t xml:space="preserve"> Tu es, Seigne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u</w:t>
      </w:r>
      <w:r w:rsidRPr="006D5A1F">
        <w:rPr>
          <w:rFonts w:ascii="Bookman Old Style" w:hAnsi="Bookman Old Style" w:cs="Goudy"/>
          <w:sz w:val="26"/>
          <w:szCs w:val="28"/>
        </w:rPr>
        <w:t>r, le Très-Haut</w:t>
      </w:r>
    </w:p>
    <w:p w:rsidR="008F18D6" w:rsidRPr="006D5A1F" w:rsidRDefault="008F18D6" w:rsidP="008F18D6">
      <w:pPr>
        <w:autoSpaceDE w:val="0"/>
        <w:autoSpaceDN w:val="0"/>
        <w:adjustRightInd w:val="0"/>
        <w:spacing w:line="201" w:lineRule="atLeast"/>
        <w:ind w:left="4248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>sur to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u</w:t>
      </w:r>
      <w:r w:rsidRPr="006D5A1F">
        <w:rPr>
          <w:rFonts w:ascii="Bookman Old Style" w:hAnsi="Bookman Old Style" w:cs="Goudy"/>
          <w:sz w:val="26"/>
          <w:szCs w:val="28"/>
        </w:rPr>
        <w:t>te la terre :</w:t>
      </w:r>
    </w:p>
    <w:p w:rsidR="008F18D6" w:rsidRPr="006D5A1F" w:rsidRDefault="008F18D6" w:rsidP="008F18D6">
      <w:pPr>
        <w:ind w:left="4248"/>
        <w:jc w:val="both"/>
        <w:rPr>
          <w:rFonts w:ascii="Bookman Old Style" w:hAnsi="Bookman Old Style" w:cs="Goudy"/>
          <w:sz w:val="26"/>
          <w:szCs w:val="28"/>
        </w:rPr>
      </w:pPr>
      <w:r w:rsidRPr="006D5A1F">
        <w:rPr>
          <w:rFonts w:ascii="Bookman Old Style" w:hAnsi="Bookman Old Style" w:cs="Goudy"/>
          <w:sz w:val="26"/>
          <w:szCs w:val="28"/>
        </w:rPr>
        <w:t>tu domines de ha</w:t>
      </w:r>
      <w:r w:rsidRPr="006D5A1F">
        <w:rPr>
          <w:rFonts w:ascii="Bookman Old Style" w:hAnsi="Bookman Old Style" w:cs="Goudy"/>
          <w:b/>
          <w:bCs/>
          <w:sz w:val="26"/>
          <w:szCs w:val="28"/>
        </w:rPr>
        <w:t>u</w:t>
      </w:r>
      <w:r w:rsidRPr="006D5A1F">
        <w:rPr>
          <w:rFonts w:ascii="Bookman Old Style" w:hAnsi="Bookman Old Style" w:cs="Goudy"/>
          <w:sz w:val="26"/>
          <w:szCs w:val="28"/>
        </w:rPr>
        <w:t>t tous les dieux. </w:t>
      </w:r>
    </w:p>
    <w:p w:rsidR="008F18D6" w:rsidRDefault="008F18D6" w:rsidP="008F18D6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F18D6" w:rsidRPr="001E4565" w:rsidRDefault="008F18D6" w:rsidP="008F18D6">
      <w:p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>Prière universelle</w:t>
      </w:r>
      <w:r w:rsidRPr="001E4565">
        <w:rPr>
          <w:rFonts w:ascii="Bookman Old Style" w:hAnsi="Bookman Old Style"/>
          <w:sz w:val="32"/>
          <w:szCs w:val="32"/>
        </w:rPr>
        <w:t> </w:t>
      </w:r>
      <w:r w:rsidRPr="001E4565">
        <w:rPr>
          <w:rFonts w:ascii="Bookman Old Style" w:hAnsi="Bookman Old Style"/>
          <w:b/>
          <w:sz w:val="32"/>
          <w:szCs w:val="32"/>
        </w:rPr>
        <w:t>:</w:t>
      </w:r>
    </w:p>
    <w:p w:rsidR="008F18D6" w:rsidRPr="001E4565" w:rsidRDefault="008F18D6" w:rsidP="008F18D6">
      <w:p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 w:cs="Humanist521BT-LightItalic"/>
          <w:b/>
          <w:i/>
          <w:sz w:val="32"/>
          <w:szCs w:val="32"/>
          <w:lang w:eastAsia="pl-PL"/>
        </w:rPr>
        <w:t>Prêtre :</w:t>
      </w:r>
      <w:r w:rsidRPr="001E4565">
        <w:rPr>
          <w:rFonts w:ascii="Bookman Old Style" w:hAnsi="Bookman Old Style"/>
          <w:sz w:val="32"/>
          <w:szCs w:val="32"/>
        </w:rPr>
        <w:t xml:space="preserve"> En toute confiance, appelons l'Esprit Saint consolateur que le Christ nous a promis.</w:t>
      </w:r>
    </w:p>
    <w:p w:rsidR="008F18D6" w:rsidRPr="001E4565" w:rsidRDefault="008F18D6" w:rsidP="008F18D6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6467475" cy="206248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D6" w:rsidRPr="001E4565" w:rsidRDefault="008F18D6" w:rsidP="008F18D6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sz w:val="32"/>
          <w:szCs w:val="32"/>
        </w:rPr>
        <w:t>Sur les chrétiens de toutes confessions, sur l'Église, formée de communautés aux sensibilités diverses, viens, Esprit d'unité.</w:t>
      </w:r>
    </w:p>
    <w:p w:rsidR="008F18D6" w:rsidRPr="001E4565" w:rsidRDefault="008F18D6" w:rsidP="008F18D6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sz w:val="32"/>
          <w:szCs w:val="32"/>
        </w:rPr>
        <w:t>Sur tous ceux qui se sentent seuls, désespérés, car ils ne se croient pas aimés, viens, Esprit d'amour.</w:t>
      </w:r>
    </w:p>
    <w:p w:rsidR="008F18D6" w:rsidRPr="001E4565" w:rsidRDefault="008F18D6" w:rsidP="008F18D6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sz w:val="32"/>
          <w:szCs w:val="32"/>
        </w:rPr>
        <w:t>Sur tous ceux qui ne savent pas que Dieu est Père, sur tous ceux qui n'ont pas entendu parler de Jésus, viens, Esprit de vérité.</w:t>
      </w:r>
    </w:p>
    <w:p w:rsidR="008F18D6" w:rsidRPr="001E4565" w:rsidRDefault="008F18D6" w:rsidP="008F18D6">
      <w:pPr>
        <w:numPr>
          <w:ilvl w:val="0"/>
          <w:numId w:val="2"/>
        </w:num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sz w:val="32"/>
          <w:szCs w:val="32"/>
        </w:rPr>
        <w:t>Sur tous les membres de notre communauté, jeunes et adultes, hommes et femmes, appelés à porter la Bonne Nouvelle au monde entier, viens, Esprit missionnaire.</w:t>
      </w:r>
    </w:p>
    <w:p w:rsidR="008F18D6" w:rsidRPr="001E4565" w:rsidRDefault="008F18D6" w:rsidP="008F18D6">
      <w:pPr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 w:cs="Humanist521BT-LightItalic"/>
          <w:b/>
          <w:i/>
          <w:sz w:val="32"/>
          <w:szCs w:val="32"/>
          <w:lang w:eastAsia="pl-PL"/>
        </w:rPr>
        <w:t xml:space="preserve">Prêtre : </w:t>
      </w:r>
      <w:r w:rsidRPr="001E4565">
        <w:rPr>
          <w:rFonts w:ascii="Bookman Old Style" w:hAnsi="Bookman Old Style"/>
          <w:sz w:val="32"/>
          <w:szCs w:val="32"/>
        </w:rPr>
        <w:t>Dieu d'amour, répands en abondance sur le monde les dons de ton Esprit, par Jésus, le Christ, notre Seigneur.</w:t>
      </w:r>
    </w:p>
    <w:p w:rsidR="008F18D6" w:rsidRPr="001E4565" w:rsidRDefault="008F18D6" w:rsidP="008F18D6">
      <w:pPr>
        <w:pStyle w:val="NormalWeb"/>
        <w:spacing w:before="0" w:beforeAutospacing="0" w:after="0" w:afterAutospacing="0"/>
        <w:jc w:val="both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8F18D6" w:rsidRPr="001E4565" w:rsidRDefault="008F18D6" w:rsidP="008F18D6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 w:cs="Bookman Old Style"/>
          <w:b/>
          <w:bCs/>
          <w:sz w:val="32"/>
          <w:szCs w:val="32"/>
          <w:u w:val="single"/>
        </w:rPr>
        <w:t xml:space="preserve">Anamnèse : </w:t>
      </w:r>
      <w:r w:rsidRPr="001E4565">
        <w:rPr>
          <w:rFonts w:ascii="Bookman Old Style" w:hAnsi="Bookman Old Style"/>
          <w:sz w:val="32"/>
          <w:szCs w:val="32"/>
        </w:rPr>
        <w:t>Le Christ était mort ! Alléluia ! Le Christ est vivant ! Alléluia ! Le Christ est présent, le Christ reviendra ! Alléluia ! Alléluia !</w:t>
      </w:r>
    </w:p>
    <w:p w:rsidR="008F18D6" w:rsidRPr="001E4565" w:rsidRDefault="008F18D6" w:rsidP="008F18D6">
      <w:pPr>
        <w:rPr>
          <w:rFonts w:ascii="Bookman Old Style" w:hAnsi="Bookman Old Style"/>
          <w:sz w:val="32"/>
          <w:szCs w:val="32"/>
        </w:rPr>
      </w:pPr>
      <w:r w:rsidRPr="001E4565">
        <w:rPr>
          <w:rFonts w:ascii="Bookman Old Style" w:hAnsi="Bookman Old Style"/>
          <w:b/>
          <w:sz w:val="32"/>
          <w:szCs w:val="32"/>
          <w:u w:val="single"/>
        </w:rPr>
        <w:t xml:space="preserve">Chant de Communion : </w:t>
      </w:r>
      <w:r w:rsidRPr="001E4565">
        <w:rPr>
          <w:rFonts w:ascii="Bookman Old Style" w:hAnsi="Bookman Old Style"/>
          <w:b/>
          <w:sz w:val="32"/>
          <w:szCs w:val="32"/>
        </w:rPr>
        <w:t>PAIN DE DIEU, PAIN ROMPU</w:t>
      </w:r>
      <w:r w:rsidRPr="001E4565">
        <w:rPr>
          <w:rFonts w:ascii="Bookman Old Style" w:hAnsi="Bookman Old Style"/>
          <w:sz w:val="32"/>
          <w:szCs w:val="32"/>
        </w:rPr>
        <w:t xml:space="preserve"> </w:t>
      </w:r>
      <w:r w:rsidRPr="001E4565">
        <w:rPr>
          <w:rFonts w:ascii="Bookman Old Style" w:hAnsi="Bookman Old Style"/>
          <w:i/>
          <w:sz w:val="32"/>
          <w:szCs w:val="32"/>
        </w:rPr>
        <w:t>D 284</w:t>
      </w:r>
    </w:p>
    <w:p w:rsidR="008F18D6" w:rsidRDefault="008F18D6" w:rsidP="008F18D6">
      <w:pPr>
        <w:rPr>
          <w:rFonts w:ascii="Bookman Old Style" w:hAnsi="Bookman Old Style"/>
          <w:sz w:val="32"/>
          <w:szCs w:val="28"/>
        </w:rPr>
      </w:pPr>
      <w:r w:rsidRPr="001E4565">
        <w:rPr>
          <w:rFonts w:ascii="Bookman Old Style" w:hAnsi="Bookman Old Style"/>
          <w:b/>
          <w:sz w:val="32"/>
          <w:szCs w:val="32"/>
          <w:u w:val="single"/>
        </w:rPr>
        <w:t>Annonces :</w:t>
      </w:r>
    </w:p>
    <w:p w:rsidR="008F18D6" w:rsidRPr="006D5A1F" w:rsidRDefault="008F18D6" w:rsidP="008F18D6">
      <w:pPr>
        <w:rPr>
          <w:rFonts w:ascii="Bookman Old Style" w:hAnsi="Bookman Old Style"/>
          <w:sz w:val="28"/>
          <w:szCs w:val="28"/>
        </w:rPr>
      </w:pPr>
      <w:r w:rsidRPr="001E4565">
        <w:rPr>
          <w:rFonts w:ascii="Bookman Old Style" w:hAnsi="Bookman Old Style"/>
          <w:b/>
          <w:sz w:val="32"/>
          <w:szCs w:val="32"/>
          <w:u w:val="single"/>
        </w:rPr>
        <w:t>Chant d’envoi :</w:t>
      </w:r>
      <w:r w:rsidRPr="001E4565">
        <w:rPr>
          <w:rFonts w:ascii="Bookman Old Style" w:hAnsi="Bookman Old Style"/>
          <w:sz w:val="32"/>
          <w:szCs w:val="32"/>
          <w:u w:val="single"/>
        </w:rPr>
        <w:t xml:space="preserve"> </w:t>
      </w:r>
      <w:r w:rsidRPr="001E4565">
        <w:rPr>
          <w:rFonts w:ascii="Bookman Old Style" w:hAnsi="Bookman Old Style"/>
          <w:b/>
          <w:sz w:val="32"/>
          <w:szCs w:val="32"/>
        </w:rPr>
        <w:t xml:space="preserve">MARIE, TENDRESSE DES PAUVRES </w:t>
      </w:r>
      <w:r w:rsidRPr="001E4565">
        <w:rPr>
          <w:rFonts w:ascii="Bookman Old Style" w:hAnsi="Bookman Old Style"/>
          <w:i/>
          <w:sz w:val="32"/>
          <w:szCs w:val="32"/>
        </w:rPr>
        <w:t>V 231</w:t>
      </w:r>
    </w:p>
    <w:p w:rsidR="00523C9F" w:rsidRDefault="00523C9F"/>
    <w:sectPr w:rsidR="00523C9F" w:rsidSect="006D5A1F">
      <w:type w:val="continuous"/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atrix Script Regular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Humanist 5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790"/>
    <w:multiLevelType w:val="hybridMultilevel"/>
    <w:tmpl w:val="8AB25C1A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56379"/>
    <w:multiLevelType w:val="hybridMultilevel"/>
    <w:tmpl w:val="B4688A58"/>
    <w:lvl w:ilvl="0" w:tplc="D610B59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F18D6"/>
    <w:rsid w:val="00523C9F"/>
    <w:rsid w:val="008B1FFD"/>
    <w:rsid w:val="008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F18D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18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8D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2018-10-04T16:29:00Z</dcterms:created>
  <dcterms:modified xsi:type="dcterms:W3CDTF">2018-10-04T16:30:00Z</dcterms:modified>
</cp:coreProperties>
</file>